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84" w:rsidRPr="00131884" w:rsidRDefault="00131884" w:rsidP="00453407">
      <w:pPr>
        <w:spacing w:after="0"/>
        <w:jc w:val="right"/>
        <w:outlineLvl w:val="0"/>
        <w:rPr>
          <w:rFonts w:ascii="Times New Roman" w:hAnsi="Times New Roman" w:cs="Times New Roman"/>
          <w:b/>
          <w:u w:val="single"/>
        </w:rPr>
      </w:pPr>
      <w:r w:rsidRPr="00131884">
        <w:rPr>
          <w:rFonts w:ascii="Times New Roman" w:hAnsi="Times New Roman" w:cs="Times New Roman"/>
          <w:b/>
        </w:rPr>
        <w:t xml:space="preserve">Oleśnica, </w:t>
      </w:r>
      <w:r w:rsidR="0034396D">
        <w:rPr>
          <w:rFonts w:ascii="Times New Roman" w:hAnsi="Times New Roman" w:cs="Times New Roman"/>
          <w:b/>
        </w:rPr>
        <w:t>0</w:t>
      </w:r>
      <w:r w:rsidR="00830B33">
        <w:rPr>
          <w:rFonts w:ascii="Times New Roman" w:hAnsi="Times New Roman" w:cs="Times New Roman"/>
          <w:b/>
        </w:rPr>
        <w:t>9</w:t>
      </w:r>
      <w:r w:rsidR="0034396D">
        <w:rPr>
          <w:rFonts w:ascii="Times New Roman" w:hAnsi="Times New Roman" w:cs="Times New Roman"/>
          <w:b/>
        </w:rPr>
        <w:t>.0</w:t>
      </w:r>
      <w:r w:rsidR="00152CD7">
        <w:rPr>
          <w:rFonts w:ascii="Times New Roman" w:hAnsi="Times New Roman" w:cs="Times New Roman"/>
          <w:b/>
        </w:rPr>
        <w:t>9</w:t>
      </w:r>
      <w:r w:rsidR="00912841">
        <w:rPr>
          <w:rFonts w:ascii="Times New Roman" w:hAnsi="Times New Roman" w:cs="Times New Roman"/>
          <w:b/>
        </w:rPr>
        <w:t>.2019r</w:t>
      </w:r>
    </w:p>
    <w:p w:rsidR="00131884" w:rsidRPr="00131884" w:rsidRDefault="00131884" w:rsidP="00453407">
      <w:pPr>
        <w:spacing w:after="0"/>
        <w:outlineLvl w:val="0"/>
        <w:rPr>
          <w:rFonts w:ascii="Times New Roman" w:hAnsi="Times New Roman" w:cs="Times New Roman"/>
          <w:b/>
          <w:u w:val="single"/>
        </w:rPr>
      </w:pPr>
      <w:bookmarkStart w:id="0" w:name="_Toc459294025"/>
      <w:bookmarkStart w:id="1" w:name="_Toc459792443"/>
      <w:r w:rsidRPr="00131884">
        <w:rPr>
          <w:rFonts w:ascii="Times New Roman" w:hAnsi="Times New Roman" w:cs="Times New Roman"/>
          <w:b/>
        </w:rPr>
        <w:t xml:space="preserve">Nr sprawy: </w:t>
      </w:r>
      <w:bookmarkEnd w:id="0"/>
      <w:bookmarkEnd w:id="1"/>
      <w:r w:rsidRPr="00131884">
        <w:rPr>
          <w:rFonts w:ascii="Times New Roman" w:hAnsi="Times New Roman" w:cs="Times New Roman"/>
          <w:b/>
        </w:rPr>
        <w:t>PZS/PN/</w:t>
      </w:r>
      <w:r w:rsidR="00912841">
        <w:rPr>
          <w:rFonts w:ascii="Times New Roman" w:hAnsi="Times New Roman" w:cs="Times New Roman"/>
          <w:b/>
        </w:rPr>
        <w:t>1</w:t>
      </w:r>
      <w:r w:rsidR="00152CD7">
        <w:rPr>
          <w:rFonts w:ascii="Times New Roman" w:hAnsi="Times New Roman" w:cs="Times New Roman"/>
          <w:b/>
        </w:rPr>
        <w:t>5</w:t>
      </w:r>
      <w:r w:rsidR="00AA0307">
        <w:rPr>
          <w:rFonts w:ascii="Times New Roman" w:hAnsi="Times New Roman" w:cs="Times New Roman"/>
          <w:b/>
        </w:rPr>
        <w:t>/2019</w:t>
      </w:r>
    </w:p>
    <w:p w:rsidR="00131884" w:rsidRPr="00131884" w:rsidRDefault="00131884" w:rsidP="00453407">
      <w:pPr>
        <w:spacing w:after="0"/>
        <w:jc w:val="center"/>
        <w:rPr>
          <w:rFonts w:ascii="Times New Roman" w:hAnsi="Times New Roman" w:cs="Times New Roman"/>
          <w:b/>
          <w:u w:val="single"/>
        </w:rPr>
      </w:pPr>
    </w:p>
    <w:p w:rsidR="00131884" w:rsidRPr="00131884" w:rsidRDefault="00131884" w:rsidP="00453407">
      <w:pPr>
        <w:pStyle w:val="Bezodstpw"/>
        <w:jc w:val="center"/>
        <w:rPr>
          <w:b/>
          <w:szCs w:val="24"/>
        </w:rPr>
      </w:pPr>
    </w:p>
    <w:p w:rsidR="00131884" w:rsidRPr="00131884" w:rsidRDefault="00131884" w:rsidP="00453407">
      <w:pPr>
        <w:pStyle w:val="Bezodstpw"/>
        <w:jc w:val="center"/>
        <w:rPr>
          <w:b/>
          <w:szCs w:val="24"/>
        </w:rPr>
      </w:pPr>
    </w:p>
    <w:p w:rsidR="00131884" w:rsidRPr="00131884" w:rsidRDefault="00131884" w:rsidP="00453407">
      <w:pPr>
        <w:pStyle w:val="Bezodstpw"/>
        <w:jc w:val="center"/>
        <w:rPr>
          <w:b/>
          <w:szCs w:val="24"/>
        </w:rPr>
      </w:pPr>
    </w:p>
    <w:p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36"/>
          <w:szCs w:val="36"/>
        </w:rPr>
        <w:t>SPECYFIKACJA ISTOTNYCH WARUNKÓW ZAMÓWIENIA</w:t>
      </w:r>
    </w:p>
    <w:p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28"/>
          <w:szCs w:val="28"/>
        </w:rPr>
        <w:t>(SIWZ)</w:t>
      </w: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sz w:val="26"/>
          <w:szCs w:val="26"/>
        </w:rPr>
        <w:t>w postępowaniu o udzielenie zamówienia publicznego o wartości szacunkowej powyżej 30.000 euro prowadzonego w trybie przetargu nieograniczonego</w:t>
      </w:r>
    </w:p>
    <w:p w:rsidR="00131884" w:rsidRPr="00131884" w:rsidRDefault="00131884" w:rsidP="00453407">
      <w:pPr>
        <w:spacing w:after="0"/>
        <w:rPr>
          <w:rFonts w:ascii="Times New Roman" w:hAnsi="Times New Roman" w:cs="Times New Roman"/>
          <w:b/>
          <w:sz w:val="26"/>
          <w:szCs w:val="26"/>
          <w:u w:val="single"/>
        </w:rPr>
      </w:pPr>
    </w:p>
    <w:p w:rsidR="00131884" w:rsidRPr="00131884" w:rsidRDefault="00912841" w:rsidP="00453407">
      <w:pPr>
        <w:spacing w:after="0"/>
        <w:jc w:val="center"/>
        <w:rPr>
          <w:rFonts w:ascii="Times New Roman" w:hAnsi="Times New Roman" w:cs="Times New Roman"/>
          <w:b/>
          <w:sz w:val="26"/>
          <w:szCs w:val="26"/>
          <w:u w:val="single"/>
        </w:rPr>
      </w:pPr>
      <w:r>
        <w:rPr>
          <w:rFonts w:ascii="Times New Roman" w:hAnsi="Times New Roman" w:cs="Times New Roman"/>
          <w:b/>
          <w:sz w:val="32"/>
          <w:szCs w:val="32"/>
        </w:rPr>
        <w:t>Dostawy</w:t>
      </w:r>
      <w:r w:rsidR="00C910F0">
        <w:rPr>
          <w:rFonts w:ascii="Times New Roman" w:hAnsi="Times New Roman" w:cs="Times New Roman"/>
          <w:b/>
          <w:sz w:val="32"/>
          <w:szCs w:val="32"/>
        </w:rPr>
        <w:t xml:space="preserve"> </w:t>
      </w:r>
      <w:r w:rsidR="00152CD7">
        <w:rPr>
          <w:rFonts w:ascii="Times New Roman" w:hAnsi="Times New Roman" w:cs="Times New Roman"/>
          <w:b/>
          <w:sz w:val="32"/>
          <w:szCs w:val="32"/>
        </w:rPr>
        <w:t xml:space="preserve">sprzętu jednorazowego użytku </w:t>
      </w:r>
      <w:r w:rsidR="00152CD7">
        <w:rPr>
          <w:rFonts w:ascii="Times New Roman" w:hAnsi="Times New Roman" w:cs="Times New Roman"/>
          <w:b/>
          <w:sz w:val="32"/>
          <w:szCs w:val="32"/>
        </w:rPr>
        <w:br/>
      </w:r>
      <w:r w:rsidR="007A33BD">
        <w:rPr>
          <w:rFonts w:ascii="Times New Roman" w:hAnsi="Times New Roman" w:cs="Times New Roman"/>
          <w:b/>
          <w:sz w:val="32"/>
          <w:szCs w:val="32"/>
        </w:rPr>
        <w:t>do Powiatowego Zespołu Szpitali</w:t>
      </w: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jc w:val="center"/>
        <w:rPr>
          <w:rFonts w:ascii="Times New Roman" w:hAnsi="Times New Roman" w:cs="Times New Roman"/>
          <w:b/>
        </w:rPr>
      </w:pP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ind w:left="426"/>
        <w:rPr>
          <w:rFonts w:ascii="Times New Roman" w:hAnsi="Times New Roman" w:cs="Times New Roman"/>
          <w:b/>
          <w:sz w:val="28"/>
          <w:szCs w:val="26"/>
          <w:u w:val="single"/>
        </w:rPr>
      </w:pPr>
      <w:r w:rsidRPr="00131884">
        <w:rPr>
          <w:rFonts w:ascii="Times New Roman" w:hAnsi="Times New Roman" w:cs="Times New Roman"/>
          <w:sz w:val="24"/>
        </w:rPr>
        <w:t>Ogłoszenie o przetargu nieograniczonym zamieszczono:</w:t>
      </w:r>
    </w:p>
    <w:p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 xml:space="preserve">Biuletyn zamówień publicznych: </w:t>
      </w:r>
      <w:hyperlink r:id="rId6" w:history="1">
        <w:r w:rsidRPr="00131884">
          <w:rPr>
            <w:rStyle w:val="Hipercze"/>
            <w:rFonts w:ascii="Times New Roman" w:hAnsi="Times New Roman" w:cs="Times New Roman"/>
            <w:sz w:val="24"/>
          </w:rPr>
          <w:t>www.portal.uzp.gov.pl</w:t>
        </w:r>
      </w:hyperlink>
      <w:r w:rsidRPr="00131884">
        <w:rPr>
          <w:rFonts w:ascii="Times New Roman" w:hAnsi="Times New Roman" w:cs="Times New Roman"/>
          <w:sz w:val="24"/>
        </w:rPr>
        <w:t>,</w:t>
      </w:r>
    </w:p>
    <w:p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tablica ogłoszeń w siedzibie Zamawiającego,</w:t>
      </w:r>
    </w:p>
    <w:p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strona internetowa Powiatowego Zespołu szpitali: www.pzsolesnica.pl</w:t>
      </w:r>
    </w:p>
    <w:p w:rsidR="00131884" w:rsidRPr="00131884" w:rsidRDefault="00131884" w:rsidP="00453407">
      <w:pPr>
        <w:spacing w:after="0"/>
        <w:ind w:left="426"/>
        <w:rPr>
          <w:rFonts w:ascii="Times New Roman" w:hAnsi="Times New Roman" w:cs="Times New Roman"/>
          <w:sz w:val="24"/>
        </w:rPr>
      </w:pPr>
      <w:r w:rsidRPr="00131884">
        <w:rPr>
          <w:rFonts w:ascii="Times New Roman" w:hAnsi="Times New Roman" w:cs="Times New Roman"/>
          <w:sz w:val="24"/>
        </w:rPr>
        <w:t xml:space="preserve"> </w:t>
      </w:r>
    </w:p>
    <w:p w:rsidR="00131884" w:rsidRPr="00131884" w:rsidRDefault="00131884" w:rsidP="00453407">
      <w:pPr>
        <w:spacing w:after="0"/>
        <w:rPr>
          <w:rFonts w:ascii="Times New Roman" w:hAnsi="Times New Roman" w:cs="Times New Roman"/>
          <w:b/>
          <w:sz w:val="26"/>
          <w:szCs w:val="26"/>
          <w:u w:val="single"/>
        </w:rPr>
      </w:pPr>
    </w:p>
    <w:p w:rsidR="003357C8" w:rsidRDefault="003357C8" w:rsidP="003357C8">
      <w:pPr>
        <w:spacing w:after="0"/>
        <w:ind w:left="142"/>
        <w:rPr>
          <w:rFonts w:ascii="Times New Roman" w:hAnsi="Times New Roman" w:cs="Times New Roman"/>
          <w:sz w:val="20"/>
        </w:rPr>
      </w:pPr>
    </w:p>
    <w:p w:rsidR="003357C8" w:rsidRPr="003357C8" w:rsidRDefault="003357C8" w:rsidP="003357C8">
      <w:pPr>
        <w:spacing w:after="0"/>
        <w:ind w:left="142"/>
        <w:rPr>
          <w:rFonts w:ascii="Times New Roman" w:hAnsi="Times New Roman" w:cs="Times New Roman"/>
          <w:sz w:val="20"/>
        </w:rPr>
      </w:pPr>
    </w:p>
    <w:p w:rsidR="00131884" w:rsidRPr="003357C8" w:rsidRDefault="00131884" w:rsidP="003357C8">
      <w:pPr>
        <w:spacing w:after="0"/>
        <w:ind w:left="6372" w:firstLine="708"/>
        <w:rPr>
          <w:rFonts w:ascii="Times New Roman" w:hAnsi="Times New Roman" w:cs="Times New Roman"/>
          <w:b/>
        </w:rPr>
      </w:pPr>
      <w:r w:rsidRPr="003357C8">
        <w:rPr>
          <w:rFonts w:ascii="Times New Roman" w:hAnsi="Times New Roman" w:cs="Times New Roman"/>
          <w:b/>
        </w:rPr>
        <w:t>Zatwierdzam:</w:t>
      </w:r>
    </w:p>
    <w:p w:rsidR="003357C8" w:rsidRPr="003357C8" w:rsidRDefault="003357C8" w:rsidP="003357C8">
      <w:pPr>
        <w:spacing w:after="0"/>
        <w:ind w:left="4956" w:firstLine="708"/>
        <w:jc w:val="center"/>
        <w:rPr>
          <w:rFonts w:ascii="Times New Roman" w:hAnsi="Times New Roman" w:cs="Times New Roman"/>
          <w:sz w:val="18"/>
        </w:rPr>
      </w:pPr>
      <w:r w:rsidRPr="003357C8">
        <w:rPr>
          <w:rFonts w:ascii="Times New Roman" w:hAnsi="Times New Roman" w:cs="Times New Roman"/>
          <w:sz w:val="18"/>
        </w:rPr>
        <w:t>(kierownik Zamawiającego)</w:t>
      </w:r>
    </w:p>
    <w:p w:rsidR="00131884" w:rsidRPr="00131884" w:rsidRDefault="00131884" w:rsidP="003357C8">
      <w:pPr>
        <w:spacing w:after="0"/>
        <w:ind w:left="142"/>
        <w:jc w:val="right"/>
        <w:rPr>
          <w:rFonts w:ascii="Times New Roman" w:hAnsi="Times New Roman" w:cs="Times New Roman"/>
        </w:rPr>
      </w:pPr>
    </w:p>
    <w:p w:rsidR="00131884" w:rsidRDefault="00131884" w:rsidP="00453407">
      <w:pPr>
        <w:spacing w:after="0"/>
        <w:jc w:val="right"/>
      </w:pPr>
    </w:p>
    <w:p w:rsidR="00131884" w:rsidRDefault="00131884" w:rsidP="00453407">
      <w:pPr>
        <w:spacing w:after="0"/>
        <w:jc w:val="right"/>
      </w:pPr>
    </w:p>
    <w:p w:rsidR="00131884" w:rsidRDefault="00131884" w:rsidP="00453407">
      <w:pPr>
        <w:spacing w:after="0"/>
        <w:rPr>
          <w:rFonts w:ascii="Times New Roman" w:hAnsi="Times New Roman" w:cs="Times New Roman"/>
          <w:b/>
          <w:sz w:val="24"/>
        </w:rPr>
      </w:pPr>
    </w:p>
    <w:p w:rsidR="00131884" w:rsidRDefault="00131884" w:rsidP="00453407">
      <w:pPr>
        <w:spacing w:after="0"/>
        <w:rPr>
          <w:rFonts w:ascii="Times New Roman" w:hAnsi="Times New Roman" w:cs="Times New Roman"/>
          <w:b/>
          <w:sz w:val="24"/>
        </w:rPr>
      </w:pPr>
    </w:p>
    <w:p w:rsidR="002A62F4" w:rsidRPr="002A62F4" w:rsidRDefault="002A62F4" w:rsidP="0046023D">
      <w:pPr>
        <w:pStyle w:val="Akapitzlist"/>
        <w:numPr>
          <w:ilvl w:val="0"/>
          <w:numId w:val="37"/>
        </w:numPr>
        <w:spacing w:after="0"/>
        <w:rPr>
          <w:rFonts w:ascii="Times New Roman" w:hAnsi="Times New Roman" w:cs="Times New Roman"/>
          <w:b/>
          <w:sz w:val="24"/>
        </w:rPr>
      </w:pPr>
      <w:r w:rsidRPr="002A62F4">
        <w:rPr>
          <w:rFonts w:ascii="Times New Roman" w:hAnsi="Times New Roman" w:cs="Times New Roman"/>
          <w:b/>
          <w:sz w:val="24"/>
        </w:rPr>
        <w:t>WARUNKI OGÓLNE ZAMÓWIENIA</w:t>
      </w:r>
    </w:p>
    <w:p w:rsidR="002A62F4" w:rsidRPr="002A62F4" w:rsidRDefault="002A62F4" w:rsidP="00453407">
      <w:pPr>
        <w:pStyle w:val="Akapitzlist"/>
        <w:spacing w:after="0"/>
        <w:ind w:left="360"/>
        <w:rPr>
          <w:rFonts w:ascii="Times New Roman" w:hAnsi="Times New Roman" w:cs="Times New Roman"/>
          <w:sz w:val="24"/>
        </w:rPr>
      </w:pPr>
    </w:p>
    <w:p w:rsidR="002A62F4" w:rsidRPr="002A62F4" w:rsidRDefault="002A62F4" w:rsidP="00453407">
      <w:pPr>
        <w:pStyle w:val="Akapitzlist"/>
        <w:spacing w:after="0"/>
        <w:ind w:left="0"/>
        <w:rPr>
          <w:rFonts w:ascii="Times New Roman" w:hAnsi="Times New Roman" w:cs="Times New Roman"/>
          <w:b/>
          <w:sz w:val="24"/>
        </w:rPr>
      </w:pPr>
      <w:r w:rsidRPr="002A62F4">
        <w:rPr>
          <w:rFonts w:ascii="Times New Roman" w:hAnsi="Times New Roman" w:cs="Times New Roman"/>
          <w:b/>
          <w:sz w:val="24"/>
        </w:rPr>
        <w:t>Nazwa oraz adres zamawiającego</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Zamawiający : Powiatowy Zespół Szpitali ul. Armii Krajowej 1, 56-400 Oleśnica.</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Dane Zamawiającego: </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Nazwa: Powiatowy Zespół Szpitali</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Adres: ul. Armii Krajowej 1, 50-400 Oleśnica</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Telefon: 717767427 Faks: 717767307</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Email: </w:t>
      </w:r>
      <w:hyperlink r:id="rId7" w:history="1">
        <w:r w:rsidRPr="002A62F4">
          <w:rPr>
            <w:rStyle w:val="Hipercze"/>
            <w:rFonts w:ascii="Times New Roman" w:hAnsi="Times New Roman" w:cs="Times New Roman"/>
            <w:sz w:val="24"/>
          </w:rPr>
          <w:t>SEKRETARIAT@PZSOLESNICA.PL</w:t>
        </w:r>
      </w:hyperlink>
    </w:p>
    <w:p w:rsidR="002A62F4" w:rsidRDefault="002A62F4" w:rsidP="00453407">
      <w:pPr>
        <w:pStyle w:val="Akapitzlist"/>
        <w:spacing w:after="0"/>
        <w:ind w:left="360"/>
        <w:rPr>
          <w:rFonts w:ascii="Times New Roman" w:hAnsi="Times New Roman" w:cs="Times New Roman"/>
        </w:rPr>
      </w:pPr>
    </w:p>
    <w:p w:rsidR="00453407" w:rsidRDefault="00453407" w:rsidP="00453407">
      <w:pPr>
        <w:pStyle w:val="Akapitzlist"/>
        <w:spacing w:after="0"/>
        <w:ind w:left="360"/>
        <w:rPr>
          <w:rFonts w:ascii="Times New Roman" w:hAnsi="Times New Roman" w:cs="Times New Roman"/>
        </w:rPr>
      </w:pPr>
    </w:p>
    <w:p w:rsidR="00453407" w:rsidRPr="002A62F4" w:rsidRDefault="00453407" w:rsidP="00453407">
      <w:pPr>
        <w:pStyle w:val="Akapitzlist"/>
        <w:spacing w:after="0"/>
        <w:ind w:left="360"/>
        <w:outlineLvl w:val="0"/>
        <w:rPr>
          <w:rFonts w:ascii="Times New Roman" w:hAnsi="Times New Roman" w:cs="Times New Roman"/>
        </w:rPr>
      </w:pPr>
    </w:p>
    <w:p w:rsidR="002A62F4" w:rsidRPr="002A62F4" w:rsidRDefault="002A62F4" w:rsidP="00453407">
      <w:pPr>
        <w:pStyle w:val="Akapitzlist"/>
        <w:spacing w:after="0"/>
        <w:ind w:left="0"/>
        <w:rPr>
          <w:rFonts w:ascii="Times New Roman" w:hAnsi="Times New Roman" w:cs="Times New Roman"/>
          <w:b/>
          <w:sz w:val="24"/>
        </w:rPr>
      </w:pPr>
      <w:r w:rsidRPr="002A62F4">
        <w:rPr>
          <w:rFonts w:ascii="Times New Roman" w:hAnsi="Times New Roman" w:cs="Times New Roman"/>
          <w:b/>
          <w:sz w:val="24"/>
        </w:rPr>
        <w:t>Numer Referencyjny</w:t>
      </w:r>
    </w:p>
    <w:p w:rsidR="002A62F4" w:rsidRPr="002A62F4" w:rsidRDefault="002A62F4" w:rsidP="00453407">
      <w:pPr>
        <w:pStyle w:val="Akapitzlist"/>
        <w:spacing w:after="0"/>
        <w:ind w:left="360"/>
        <w:rPr>
          <w:rFonts w:ascii="Times New Roman" w:hAnsi="Times New Roman" w:cs="Times New Roman"/>
        </w:rPr>
      </w:pPr>
    </w:p>
    <w:p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Postępowanie, którego dotyczy niniejszy dokument oznaczone jest numerem :</w:t>
      </w:r>
      <w:r w:rsidR="00661582">
        <w:rPr>
          <w:rFonts w:ascii="Times New Roman" w:hAnsi="Times New Roman" w:cs="Times New Roman"/>
          <w:sz w:val="24"/>
          <w:szCs w:val="24"/>
        </w:rPr>
        <w:t xml:space="preserve"> </w:t>
      </w:r>
      <w:r w:rsidR="00A86B2F">
        <w:rPr>
          <w:rFonts w:ascii="Times New Roman" w:hAnsi="Times New Roman" w:cs="Times New Roman"/>
          <w:b/>
          <w:sz w:val="24"/>
          <w:szCs w:val="24"/>
        </w:rPr>
        <w:t>PZS/PN/</w:t>
      </w:r>
      <w:r w:rsidR="00912841">
        <w:rPr>
          <w:rFonts w:ascii="Times New Roman" w:hAnsi="Times New Roman" w:cs="Times New Roman"/>
          <w:b/>
          <w:sz w:val="24"/>
          <w:szCs w:val="24"/>
        </w:rPr>
        <w:t>1</w:t>
      </w:r>
      <w:r w:rsidR="00152CD7">
        <w:rPr>
          <w:rFonts w:ascii="Times New Roman" w:hAnsi="Times New Roman" w:cs="Times New Roman"/>
          <w:b/>
          <w:sz w:val="24"/>
          <w:szCs w:val="24"/>
        </w:rPr>
        <w:t>5</w:t>
      </w:r>
      <w:r w:rsidR="00A86B2F">
        <w:rPr>
          <w:rFonts w:ascii="Times New Roman" w:hAnsi="Times New Roman" w:cs="Times New Roman"/>
          <w:b/>
          <w:sz w:val="24"/>
          <w:szCs w:val="24"/>
        </w:rPr>
        <w:t>/2019</w:t>
      </w:r>
    </w:p>
    <w:p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Wykonawcy we wszelkich kontaktach z zamawiającym powinni powoływać się na ten znak.</w:t>
      </w:r>
    </w:p>
    <w:p w:rsidR="002A62F4" w:rsidRPr="002A62F4" w:rsidRDefault="002A62F4" w:rsidP="00453407">
      <w:pPr>
        <w:pStyle w:val="Akapitzlist"/>
        <w:spacing w:after="0"/>
        <w:ind w:left="0"/>
        <w:jc w:val="both"/>
        <w:rPr>
          <w:rFonts w:ascii="Times New Roman" w:hAnsi="Times New Roman" w:cs="Times New Roman"/>
          <w:sz w:val="24"/>
          <w:szCs w:val="24"/>
        </w:rPr>
      </w:pPr>
    </w:p>
    <w:p w:rsidR="002A62F4" w:rsidRPr="002A62F4" w:rsidRDefault="002A62F4" w:rsidP="00453407">
      <w:pPr>
        <w:pStyle w:val="Akapitzlist"/>
        <w:spacing w:after="0"/>
        <w:ind w:left="0"/>
        <w:jc w:val="both"/>
        <w:rPr>
          <w:rFonts w:ascii="Times New Roman" w:hAnsi="Times New Roman" w:cs="Times New Roman"/>
          <w:b/>
          <w:sz w:val="24"/>
          <w:szCs w:val="24"/>
        </w:rPr>
      </w:pPr>
      <w:r w:rsidRPr="002A62F4">
        <w:rPr>
          <w:rFonts w:ascii="Times New Roman" w:hAnsi="Times New Roman" w:cs="Times New Roman"/>
          <w:b/>
          <w:sz w:val="24"/>
          <w:szCs w:val="24"/>
        </w:rPr>
        <w:t>Informacje uzupełniające</w:t>
      </w:r>
    </w:p>
    <w:p w:rsidR="002A62F4" w:rsidRPr="002A62F4" w:rsidRDefault="002A62F4" w:rsidP="00453407">
      <w:pPr>
        <w:pStyle w:val="Akapitzlist"/>
        <w:spacing w:after="0"/>
        <w:ind w:left="0"/>
        <w:jc w:val="both"/>
        <w:rPr>
          <w:rFonts w:ascii="Times New Roman" w:hAnsi="Times New Roman" w:cs="Times New Roman"/>
          <w:sz w:val="24"/>
          <w:szCs w:val="24"/>
        </w:rPr>
      </w:pPr>
    </w:p>
    <w:p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 xml:space="preserve">Wszelkie informacje zawarte w niniejszej Specyfikacji Istotnych Warunków Zamówienia zwanej dalej „SIWZ”, przeznaczone są wyłącznie do celów przygotowania oferty i w żadnym przypadku nie powinny być wykorzystywane w inny sposób, ani udostępniane osobom nie uczestniczącym </w:t>
      </w:r>
      <w:r w:rsidR="00661582">
        <w:rPr>
          <w:rFonts w:ascii="Times New Roman" w:hAnsi="Times New Roman" w:cs="Times New Roman"/>
          <w:sz w:val="24"/>
          <w:szCs w:val="24"/>
        </w:rPr>
        <w:br/>
      </w:r>
      <w:r w:rsidRPr="002A62F4">
        <w:rPr>
          <w:rFonts w:ascii="Times New Roman" w:hAnsi="Times New Roman" w:cs="Times New Roman"/>
          <w:sz w:val="24"/>
          <w:szCs w:val="24"/>
        </w:rPr>
        <w:t>w postępowaniu.</w:t>
      </w:r>
    </w:p>
    <w:p w:rsidR="002A62F4" w:rsidRPr="002A62F4" w:rsidRDefault="002A62F4" w:rsidP="00453407">
      <w:pPr>
        <w:pStyle w:val="Akapitzlist"/>
        <w:spacing w:after="0"/>
        <w:ind w:left="360"/>
        <w:rPr>
          <w:rFonts w:ascii="Times New Roman" w:hAnsi="Times New Roman" w:cs="Times New Roman"/>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Ilekroć w SIWZ zastosowane jest pojęcie „ustawa ”, bez określenia o jaką ustawę chodzi, dotyczy ono ustawy z dnia 29 stycznia 2004r. Prawo zamówień publicznych (Dz.</w:t>
      </w:r>
      <w:r w:rsidR="00912841">
        <w:rPr>
          <w:rFonts w:ascii="Times New Roman" w:hAnsi="Times New Roman" w:cs="Times New Roman"/>
          <w:sz w:val="24"/>
        </w:rPr>
        <w:t xml:space="preserve"> </w:t>
      </w:r>
      <w:r w:rsidRPr="002A62F4">
        <w:rPr>
          <w:rFonts w:ascii="Times New Roman" w:hAnsi="Times New Roman" w:cs="Times New Roman"/>
          <w:sz w:val="24"/>
        </w:rPr>
        <w:t>U.</w:t>
      </w:r>
      <w:r w:rsidR="00912841">
        <w:rPr>
          <w:rFonts w:ascii="Times New Roman" w:hAnsi="Times New Roman" w:cs="Times New Roman"/>
          <w:sz w:val="24"/>
        </w:rPr>
        <w:t xml:space="preserve"> </w:t>
      </w:r>
      <w:r w:rsidRPr="002A62F4">
        <w:rPr>
          <w:rFonts w:ascii="Times New Roman" w:hAnsi="Times New Roman" w:cs="Times New Roman"/>
          <w:sz w:val="24"/>
        </w:rPr>
        <w:t xml:space="preserve">z 2018r., poz. 1986 </w:t>
      </w:r>
      <w:r w:rsidR="00661582">
        <w:rPr>
          <w:rFonts w:ascii="Times New Roman" w:hAnsi="Times New Roman" w:cs="Times New Roman"/>
          <w:sz w:val="24"/>
        </w:rPr>
        <w:br/>
      </w:r>
      <w:proofErr w:type="spellStart"/>
      <w:r w:rsidR="00912841">
        <w:rPr>
          <w:rFonts w:ascii="Times New Roman" w:hAnsi="Times New Roman" w:cs="Times New Roman"/>
          <w:sz w:val="24"/>
        </w:rPr>
        <w:t>t.j</w:t>
      </w:r>
      <w:proofErr w:type="spellEnd"/>
      <w:r w:rsidR="00912841">
        <w:rPr>
          <w:rFonts w:ascii="Times New Roman" w:hAnsi="Times New Roman" w:cs="Times New Roman"/>
          <w:sz w:val="24"/>
        </w:rPr>
        <w:t>.</w:t>
      </w:r>
      <w:r w:rsidRPr="002A62F4">
        <w:rPr>
          <w:rFonts w:ascii="Times New Roman" w:hAnsi="Times New Roman" w:cs="Times New Roman"/>
          <w:sz w:val="24"/>
        </w:rPr>
        <w:t xml:space="preserve"> ).</w:t>
      </w:r>
    </w:p>
    <w:p w:rsidR="002A62F4" w:rsidRPr="002A62F4" w:rsidRDefault="002A62F4" w:rsidP="00453407">
      <w:pPr>
        <w:pStyle w:val="Akapitzlist"/>
        <w:spacing w:after="0"/>
        <w:ind w:left="0"/>
        <w:jc w:val="both"/>
        <w:rPr>
          <w:rFonts w:ascii="Times New Roman" w:hAnsi="Times New Roman" w:cs="Times New Roman"/>
          <w:sz w:val="24"/>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Postępowanie o udzielenie zamówienia publicznego może zostać unieważnione jedynie </w:t>
      </w:r>
      <w:r w:rsidR="00661582">
        <w:rPr>
          <w:rFonts w:ascii="Times New Roman" w:hAnsi="Times New Roman" w:cs="Times New Roman"/>
          <w:sz w:val="24"/>
        </w:rPr>
        <w:br/>
      </w:r>
      <w:r w:rsidRPr="002A62F4">
        <w:rPr>
          <w:rFonts w:ascii="Times New Roman" w:hAnsi="Times New Roman" w:cs="Times New Roman"/>
          <w:sz w:val="24"/>
        </w:rPr>
        <w:t>w przypadkach określonych w art. 93 ustawy. O fakcie unieważnienia postępowania, zamawiający poinformuje wykonawców zgodnie z art. 93 ust. 3 ustawy.</w:t>
      </w:r>
    </w:p>
    <w:p w:rsidR="002A62F4" w:rsidRPr="002A62F4" w:rsidRDefault="002A62F4" w:rsidP="00453407">
      <w:pPr>
        <w:pStyle w:val="Akapitzlist"/>
        <w:spacing w:after="0"/>
        <w:ind w:left="0"/>
        <w:jc w:val="both"/>
        <w:rPr>
          <w:rFonts w:ascii="Times New Roman" w:hAnsi="Times New Roman" w:cs="Times New Roman"/>
          <w:sz w:val="24"/>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Postępowanie i udzielenie zamówienia publicznego prowadzi się w języku polskim z zachowaniem formy pisemnej.</w:t>
      </w:r>
    </w:p>
    <w:p w:rsidR="002A62F4" w:rsidRPr="002A62F4" w:rsidRDefault="002A62F4" w:rsidP="00453407">
      <w:pPr>
        <w:pStyle w:val="Akapitzlist"/>
        <w:spacing w:after="0"/>
        <w:ind w:left="0"/>
        <w:jc w:val="both"/>
        <w:rPr>
          <w:rFonts w:ascii="Times New Roman" w:hAnsi="Times New Roman" w:cs="Times New Roman"/>
          <w:sz w:val="24"/>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Zgodnie z art. 14 ust. 2 ustawy jeżeli w niniejszym postępowaniu koniec  terminu do wykonania danej czynności przypada na sobotę lub dzień ustawowo wolny od pracy, termin upływa dnia następnego po dniu lub dniach wolnych od pracy.</w:t>
      </w:r>
    </w:p>
    <w:p w:rsidR="002A62F4" w:rsidRPr="002A62F4" w:rsidRDefault="002A62F4" w:rsidP="00453407">
      <w:pPr>
        <w:pStyle w:val="Akapitzlist"/>
        <w:spacing w:after="0"/>
        <w:ind w:left="0"/>
        <w:jc w:val="both"/>
        <w:rPr>
          <w:rFonts w:ascii="Times New Roman" w:hAnsi="Times New Roman" w:cs="Times New Roman"/>
          <w:sz w:val="24"/>
        </w:rPr>
      </w:pPr>
    </w:p>
    <w:p w:rsidR="002A62F4" w:rsidRPr="00661582" w:rsidRDefault="002A62F4" w:rsidP="00453407">
      <w:pPr>
        <w:pStyle w:val="Akapitzlist"/>
        <w:spacing w:after="0"/>
        <w:ind w:left="0"/>
        <w:jc w:val="both"/>
        <w:rPr>
          <w:rFonts w:ascii="Times New Roman" w:hAnsi="Times New Roman" w:cs="Times New Roman"/>
          <w:b/>
          <w:sz w:val="24"/>
        </w:rPr>
      </w:pPr>
      <w:r w:rsidRPr="00661582">
        <w:rPr>
          <w:rFonts w:ascii="Times New Roman" w:hAnsi="Times New Roman" w:cs="Times New Roman"/>
          <w:b/>
          <w:sz w:val="24"/>
        </w:rPr>
        <w:t>Obowiązek informacyjny wynikający z RODO</w:t>
      </w:r>
    </w:p>
    <w:p w:rsidR="002A62F4" w:rsidRPr="002A62F4" w:rsidRDefault="002A62F4" w:rsidP="00453407">
      <w:pPr>
        <w:pStyle w:val="Akapitzlist"/>
        <w:spacing w:after="0"/>
        <w:ind w:left="0"/>
        <w:jc w:val="both"/>
        <w:rPr>
          <w:rFonts w:ascii="Times New Roman" w:hAnsi="Times New Roman" w:cs="Times New Roman"/>
          <w:sz w:val="24"/>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Obowiązek informacyjny wynikający z art. 13 RODO (rozporządzenie Parlamenty Europejskiego </w:t>
      </w:r>
      <w:r w:rsidR="00661582">
        <w:rPr>
          <w:rFonts w:ascii="Times New Roman" w:hAnsi="Times New Roman" w:cs="Times New Roman"/>
          <w:sz w:val="24"/>
        </w:rPr>
        <w:br/>
      </w:r>
      <w:r w:rsidRPr="002A62F4">
        <w:rPr>
          <w:rFonts w:ascii="Times New Roman" w:hAnsi="Times New Roman" w:cs="Times New Roman"/>
          <w:sz w:val="24"/>
        </w:rPr>
        <w:t xml:space="preserve">i Rady(UE)2016/679 z dnia 27 kwietnia 2016 r. w sprawie ochrony osób fizycznych w związku </w:t>
      </w:r>
      <w:r w:rsidR="00661582">
        <w:rPr>
          <w:rFonts w:ascii="Times New Roman" w:hAnsi="Times New Roman" w:cs="Times New Roman"/>
          <w:sz w:val="24"/>
        </w:rPr>
        <w:br/>
      </w:r>
      <w:r w:rsidRPr="002A62F4">
        <w:rPr>
          <w:rFonts w:ascii="Times New Roman" w:hAnsi="Times New Roman" w:cs="Times New Roman"/>
          <w:sz w:val="24"/>
        </w:rPr>
        <w:t xml:space="preserve">z przetwarzaniem danych osobowych i w sprawie swobodnego przepływu takich danych oraz uchylenia dyrektywy 95/46/WE- ogólne rozporządzenie o ochronie danych -  Dz. Urz. UE L 119 </w:t>
      </w:r>
      <w:r w:rsidR="00661582">
        <w:rPr>
          <w:rFonts w:ascii="Times New Roman" w:hAnsi="Times New Roman" w:cs="Times New Roman"/>
          <w:sz w:val="24"/>
        </w:rPr>
        <w:br/>
      </w:r>
      <w:r w:rsidRPr="002A62F4">
        <w:rPr>
          <w:rFonts w:ascii="Times New Roman" w:hAnsi="Times New Roman" w:cs="Times New Roman"/>
          <w:sz w:val="24"/>
        </w:rPr>
        <w:t>z 04.05.2016) zwanym dalej RODO – dotyczy przypadku zbierania danych osobowych bezpośrednio od osób fizycznych, których dane dotyczą, w celu związanym z niniejszym postępowaniem</w:t>
      </w:r>
      <w:r w:rsidR="00661582">
        <w:rPr>
          <w:rFonts w:ascii="Times New Roman" w:hAnsi="Times New Roman" w:cs="Times New Roman"/>
          <w:sz w:val="24"/>
        </w:rPr>
        <w:br/>
      </w:r>
      <w:r w:rsidRPr="002A62F4">
        <w:rPr>
          <w:rFonts w:ascii="Times New Roman" w:hAnsi="Times New Roman" w:cs="Times New Roman"/>
          <w:sz w:val="24"/>
        </w:rPr>
        <w:t>o udzielenie zamówienia publicznego.</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zamówieniach publicznych administratorem danych osobowych obowiązanym do spełnienia obowiązku informacyjnego z art. 13 RODO będzie w szczególności:</w:t>
      </w:r>
    </w:p>
    <w:p w:rsidR="002A62F4" w:rsidRPr="002A62F4" w:rsidRDefault="002A62F4" w:rsidP="0046023D">
      <w:pPr>
        <w:pStyle w:val="Akapitzlist"/>
        <w:numPr>
          <w:ilvl w:val="0"/>
          <w:numId w:val="55"/>
        </w:numPr>
        <w:spacing w:after="0"/>
        <w:ind w:left="284" w:hanging="284"/>
        <w:jc w:val="both"/>
        <w:rPr>
          <w:rFonts w:ascii="Times New Roman" w:hAnsi="Times New Roman" w:cs="Times New Roman"/>
          <w:sz w:val="24"/>
        </w:rPr>
      </w:pPr>
      <w:r w:rsidRPr="002A62F4">
        <w:rPr>
          <w:rFonts w:ascii="Times New Roman" w:hAnsi="Times New Roman" w:cs="Times New Roman"/>
          <w:b/>
          <w:sz w:val="24"/>
        </w:rPr>
        <w:t>Zamawiający</w:t>
      </w:r>
      <w:r w:rsidRPr="002A62F4">
        <w:rPr>
          <w:rFonts w:ascii="Times New Roman" w:hAnsi="Times New Roman" w:cs="Times New Roman"/>
          <w:sz w:val="24"/>
        </w:rPr>
        <w:t xml:space="preserve"> – względem osób fizycznych, od których dane osobowe bezpośrednio pozyskał. Dotyczy to w szczególności:</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wykonawcy będącego osobą fizyczną,</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lastRenderedPageBreak/>
        <w:t>wykonawcy będącego osobą fizyczną, prowadzącą jednoosobową działalność gospodarczą,</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pełnomocnika wykonawcy będącego osobą fizyczną(np. dane osobowe zamieszczone </w:t>
      </w:r>
      <w:r w:rsidR="00661582">
        <w:rPr>
          <w:rFonts w:ascii="Times New Roman" w:hAnsi="Times New Roman" w:cs="Times New Roman"/>
          <w:sz w:val="24"/>
        </w:rPr>
        <w:br/>
      </w:r>
      <w:r w:rsidRPr="002A62F4">
        <w:rPr>
          <w:rFonts w:ascii="Times New Roman" w:hAnsi="Times New Roman" w:cs="Times New Roman"/>
          <w:sz w:val="24"/>
        </w:rPr>
        <w:t>w pełnomocnictwie)</w:t>
      </w:r>
      <w:r>
        <w:rPr>
          <w:rFonts w:ascii="Times New Roman" w:hAnsi="Times New Roman" w:cs="Times New Roman"/>
          <w:sz w:val="24"/>
        </w:rPr>
        <w:t>,</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członka organu zarządzającego wykonawcy, będącego osobą fizyczną(np. dane osobowe zamieszczone w informacji KRK)</w:t>
      </w:r>
      <w:r>
        <w:rPr>
          <w:rFonts w:ascii="Times New Roman" w:hAnsi="Times New Roman" w:cs="Times New Roman"/>
          <w:sz w:val="24"/>
        </w:rPr>
        <w:t>,</w:t>
      </w:r>
    </w:p>
    <w:p w:rsidR="002A62F4" w:rsidRP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osoby fizycznej skierowanej do przygotowania i przeprowadzenia postępowania o udzielenie zamówienia publicznego;</w:t>
      </w:r>
    </w:p>
    <w:p w:rsidR="002A62F4" w:rsidRPr="002A62F4" w:rsidRDefault="002A62F4" w:rsidP="0046023D">
      <w:pPr>
        <w:pStyle w:val="Akapitzlist"/>
        <w:numPr>
          <w:ilvl w:val="0"/>
          <w:numId w:val="55"/>
        </w:numPr>
        <w:spacing w:after="0"/>
        <w:ind w:left="284"/>
        <w:jc w:val="both"/>
        <w:rPr>
          <w:rFonts w:ascii="Times New Roman" w:hAnsi="Times New Roman" w:cs="Times New Roman"/>
          <w:sz w:val="24"/>
        </w:rPr>
      </w:pPr>
      <w:r w:rsidRPr="002A62F4">
        <w:rPr>
          <w:rFonts w:ascii="Times New Roman" w:hAnsi="Times New Roman" w:cs="Times New Roman"/>
          <w:b/>
          <w:sz w:val="24"/>
        </w:rPr>
        <w:t>Wykonawca</w:t>
      </w:r>
      <w:r w:rsidRPr="002A62F4">
        <w:rPr>
          <w:rFonts w:ascii="Times New Roman" w:hAnsi="Times New Roman" w:cs="Times New Roman"/>
          <w:sz w:val="24"/>
        </w:rPr>
        <w:t xml:space="preserve"> – względem osób fizycznych, od których dane osobowe bezpośrednio pozyskał. Dotyczy to w szczególności:</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osoby fizycznej skierowanej do realizacji zamówienia</w:t>
      </w:r>
      <w:r>
        <w:rPr>
          <w:rFonts w:ascii="Times New Roman" w:hAnsi="Times New Roman" w:cs="Times New Roman"/>
          <w:sz w:val="24"/>
        </w:rPr>
        <w:t>,</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podwykonawcy/podmioty trzeciego będącego osobą fizyczną</w:t>
      </w:r>
      <w:r>
        <w:rPr>
          <w:rFonts w:ascii="Times New Roman" w:hAnsi="Times New Roman" w:cs="Times New Roman"/>
          <w:sz w:val="24"/>
        </w:rPr>
        <w:t>,</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podwykonawcy/ podmiotu trzeciego będącego osobą fizyczną, prowadzącą jednoosobową działalność gospodarczą,</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pełnomocnika podwykonawcy/podmiotu trzeciego będącego osobą fizyczną(np. dane osobowe zamieszczone w pełnomocnictwie)</w:t>
      </w:r>
      <w:r>
        <w:rPr>
          <w:rFonts w:ascii="Times New Roman" w:hAnsi="Times New Roman" w:cs="Times New Roman"/>
          <w:sz w:val="24"/>
        </w:rPr>
        <w:t>,</w:t>
      </w:r>
    </w:p>
    <w:p w:rsidR="002A62F4" w:rsidRP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członka organu zarządzającego podwykonawcy/podmiotu trzeciego będącego osobą fizyczną(np. dane osobowe zamieszczone w informacji KRK);</w:t>
      </w:r>
    </w:p>
    <w:p w:rsidR="002A62F4" w:rsidRPr="002A62F4" w:rsidRDefault="002A62F4" w:rsidP="0046023D">
      <w:pPr>
        <w:pStyle w:val="Akapitzlist"/>
        <w:numPr>
          <w:ilvl w:val="0"/>
          <w:numId w:val="55"/>
        </w:numPr>
        <w:spacing w:after="0"/>
        <w:ind w:left="284"/>
        <w:jc w:val="both"/>
        <w:rPr>
          <w:rFonts w:ascii="Times New Roman" w:hAnsi="Times New Roman" w:cs="Times New Roman"/>
          <w:sz w:val="24"/>
        </w:rPr>
      </w:pPr>
      <w:r w:rsidRPr="002A62F4">
        <w:rPr>
          <w:rFonts w:ascii="Times New Roman" w:hAnsi="Times New Roman" w:cs="Times New Roman"/>
          <w:b/>
          <w:sz w:val="24"/>
        </w:rPr>
        <w:t xml:space="preserve">Podwykonawca/podmiot trzeci </w:t>
      </w:r>
      <w:r w:rsidRPr="002A62F4">
        <w:rPr>
          <w:rFonts w:ascii="Times New Roman" w:hAnsi="Times New Roman" w:cs="Times New Roman"/>
          <w:sz w:val="24"/>
        </w:rPr>
        <w:t>– względem osób fizycznych, od których dane osobowe bezpośrednio pozyskał.</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Dotyczy to w szczególności osoby fizycznej skierowanej do realizacji zamówienia.</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z art. 13 RODO powinien być wykonany zraz ze zbieraniem (tj. podczas pozyskiwania) danych osobowych, a informacja powinna dotrzeć w sposób zindywidualizowany do osoby, której dane osobowe dotyczą. Mając na względzie specyfikę zamówień publicznych, uznać należy, że:</w:t>
      </w:r>
    </w:p>
    <w:p w:rsidR="002A62F4" w:rsidRPr="002A62F4" w:rsidRDefault="002A62F4" w:rsidP="0046023D">
      <w:pPr>
        <w:pStyle w:val="Akapitzlist"/>
        <w:numPr>
          <w:ilvl w:val="0"/>
          <w:numId w:val="58"/>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Zamawiający zawarł klauzulę informacyjną z art. 13 RODO w ogłoszeniu o zamówieniu </w:t>
      </w:r>
      <w:r w:rsidR="00661582">
        <w:rPr>
          <w:rFonts w:ascii="Times New Roman" w:hAnsi="Times New Roman" w:cs="Times New Roman"/>
          <w:sz w:val="24"/>
        </w:rPr>
        <w:br/>
      </w:r>
      <w:r w:rsidRPr="002A62F4">
        <w:rPr>
          <w:rFonts w:ascii="Times New Roman" w:hAnsi="Times New Roman" w:cs="Times New Roman"/>
          <w:sz w:val="24"/>
        </w:rPr>
        <w:t>i SIWZ.</w:t>
      </w:r>
    </w:p>
    <w:p w:rsidR="002A62F4" w:rsidRPr="002A62F4" w:rsidRDefault="002A62F4" w:rsidP="0046023D">
      <w:pPr>
        <w:pStyle w:val="Akapitzlist"/>
        <w:numPr>
          <w:ilvl w:val="0"/>
          <w:numId w:val="58"/>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Wykonawca będący osobą fizyczną, musi już na początku postępowania zapoznać się </w:t>
      </w:r>
      <w:r w:rsidR="00661582">
        <w:rPr>
          <w:rFonts w:ascii="Times New Roman" w:hAnsi="Times New Roman" w:cs="Times New Roman"/>
          <w:sz w:val="24"/>
        </w:rPr>
        <w:br/>
      </w:r>
      <w:r w:rsidRPr="002A62F4">
        <w:rPr>
          <w:rFonts w:ascii="Times New Roman" w:hAnsi="Times New Roman" w:cs="Times New Roman"/>
          <w:sz w:val="24"/>
        </w:rPr>
        <w:t>z treścią ogłoszenia o zamówieniu lub SIWZ, aby móc uczestniczyć w postępowaniu.</w:t>
      </w:r>
    </w:p>
    <w:p w:rsidR="002A62F4" w:rsidRPr="002A62F4" w:rsidRDefault="002A62F4" w:rsidP="00453407">
      <w:pPr>
        <w:pStyle w:val="Akapitzlist"/>
        <w:spacing w:after="0"/>
        <w:ind w:left="360"/>
        <w:rPr>
          <w:rFonts w:ascii="Times New Roman" w:hAnsi="Times New Roman" w:cs="Times New Roman"/>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Wykonawca, podwykonawca, podmiot trzeci będzie musiał podczas pozyskiwania danych osobowych na potrzeby konkretnego postępowania o udzielenie zamówienia wypełnić obowiązek informacyjny wynikający z art. 13 RODO względem osób fizycznych, których dane osobowe dotyczą, i od których dane te bezpośrednio pozyskał.</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Mając na względzie treść art. 12 RODO, informacje, o których mowa w art. 13  RODO, muszą być zamieszczone w łatwo dostępnej formie i opisane zwięzłym, przejrzystym, zrozumiałym, jasnym </w:t>
      </w:r>
      <w:r w:rsidR="00453407">
        <w:rPr>
          <w:rFonts w:ascii="Times New Roman" w:hAnsi="Times New Roman" w:cs="Times New Roman"/>
          <w:sz w:val="24"/>
        </w:rPr>
        <w:br/>
      </w:r>
      <w:r w:rsidRPr="002A62F4">
        <w:rPr>
          <w:rFonts w:ascii="Times New Roman" w:hAnsi="Times New Roman" w:cs="Times New Roman"/>
          <w:sz w:val="24"/>
        </w:rPr>
        <w:t>i prostym językiem.</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wynikający z art. 13 RODO nie będzie miał zastosowania, gdy i w zakresie w jakim osoba, której dane dotyczą dysponuje już tymi informacjami.</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Zamawiający, przetwarzając dane osobowe, które pośrednio pozyskał w celu związanym </w:t>
      </w:r>
      <w:r w:rsidR="00661582">
        <w:rPr>
          <w:rFonts w:ascii="Times New Roman" w:hAnsi="Times New Roman" w:cs="Times New Roman"/>
          <w:sz w:val="24"/>
        </w:rPr>
        <w:br/>
      </w:r>
      <w:r w:rsidRPr="002A62F4">
        <w:rPr>
          <w:rFonts w:ascii="Times New Roman" w:hAnsi="Times New Roman" w:cs="Times New Roman"/>
          <w:sz w:val="24"/>
        </w:rPr>
        <w:t>z postępowaniem o udzielenie zamówienia publicznego, nie będzie zobowiązany do wypełnienia obowiązku informacyjnego, mając na względzie, treść włączeń zawartych w art. 14 ust. 5 RODO.</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Wykonawca ubiegając się o udzielenie zamówienia publicznego jest zobowiązany do wypełnienia wszystkich obowiązków formalno-prawnych związanych z udziałem w postępowaniu. Do </w:t>
      </w:r>
      <w:r w:rsidRPr="002A62F4">
        <w:rPr>
          <w:rFonts w:ascii="Times New Roman" w:hAnsi="Times New Roman" w:cs="Times New Roman"/>
          <w:sz w:val="24"/>
        </w:rPr>
        <w:lastRenderedPageBreak/>
        <w:t>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art.13 RODO nie będzie miał zastosowania, gdy i w zakresie w jakim osoba fizyczna, której dane dotyczą, dysponuje już tymi informacjami (vide: art. 13 ust.4).</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Ponadto wykonawca musi wypełnić obowiązek informacyjny wynikający z art. 14 RODO względem osób fizycznych, których dane przekazuje zamawiającemu i których dane pośrednio pozyskał, chyba że ma zastosowanie co najmniej jedno z włączeń, o których mowa w art. 14 ust. 5 RODO.</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celu zapewnienia, że Wykonawca wypełnił ww. obowiązki informacyjne oraz ochrony prawnie uzasadnionych interesów osoby trzeciej, której dane zostały przekazane w związku z udziałem wykonawcy w postępowaniu, zobowiązuje się Wykonawcę do złożenia w postępowaniu o udzielenie zamówienia publicznego oświadczania o wypełnieniu przez niego obowiązków informacyjnych przewidzianych w art. 13 lub art. 14  RODO.</w:t>
      </w:r>
    </w:p>
    <w:p w:rsidR="002A62F4" w:rsidRPr="002A62F4" w:rsidRDefault="002A62F4" w:rsidP="00453407">
      <w:pPr>
        <w:pStyle w:val="Akapitzlist"/>
        <w:spacing w:after="0"/>
        <w:ind w:left="360"/>
        <w:rPr>
          <w:rFonts w:ascii="Times New Roman" w:hAnsi="Times New Roman" w:cs="Times New Roman"/>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ab/>
        <w:t xml:space="preserve">Zgodnie z art.13 ust. 1 i 2 rozporządzenia Parlamentu Europejskiego i  Rady (UE) 2016/679 </w:t>
      </w:r>
      <w:r w:rsidR="00661582">
        <w:rPr>
          <w:rFonts w:ascii="Times New Roman" w:hAnsi="Times New Roman" w:cs="Times New Roman"/>
          <w:sz w:val="24"/>
        </w:rPr>
        <w:br/>
      </w:r>
      <w:r w:rsidRPr="002A62F4">
        <w:rPr>
          <w:rFonts w:ascii="Times New Roman" w:hAnsi="Times New Roman" w:cs="Times New Roman"/>
          <w:sz w:val="24"/>
        </w:rPr>
        <w:t>z dnia 27 kwietnia 2016 r. w sprawie ochrony osób fizycznych w związku z przetwarzaniem danych osobowych i w sprawie swobodnego przepływu takich danych oraz uchylenia dyrektywy 95/46/WE (ogólne rozporządzenie o ochronie danych) (Dz. Urz. UE L 119 z 04.05.2016, str.1) dalej „RODO”, w związku z realizacją zadań wynikających z ustawy informuję, że:</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Administratorem danych osobowych Wykonawcy, czyli podmiotem decydującym o celach</w:t>
      </w:r>
      <w:r w:rsidR="00661582">
        <w:rPr>
          <w:rFonts w:ascii="Times New Roman" w:hAnsi="Times New Roman" w:cs="Times New Roman"/>
          <w:sz w:val="24"/>
        </w:rPr>
        <w:br/>
      </w:r>
      <w:r w:rsidRPr="002A62F4">
        <w:rPr>
          <w:rFonts w:ascii="Times New Roman" w:hAnsi="Times New Roman" w:cs="Times New Roman"/>
          <w:sz w:val="24"/>
        </w:rPr>
        <w:t xml:space="preserve"> i środkach przetwarzania danych osobowych zawartych we wszelkich dokumentach złożonych w odpowiedzi na ogłoszenie o zamówienie(dane Wykonawcy) i pozostałych dokumentach wymaganych do zawarcia umowy po rozstrzygnięciu przetargu, jest Zamawiający . Powiatowy Zespół Szpitali ul Armii Krajowej 1, 56-400 Oleśnica.</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Wyznaczono inspektora ochrony danych osobowych, z którym może się Pan/Pani kontaktować w sprawach ochrony i przetwarzania swoich danych osobowych, w : Powiatowym Zespole Szpitali , ul. Armii Krajowej 1, 56-400 Oleśnica.</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Cele przetwarzania danych osobowych: Zamówienia publiczne(Prowadzenie zamówień publicznych, Prowadzenie rejestru umów). Prowadzenie zamówień publicznych- podstawa prawna: art. 6 ust. 1 lit. C, oraz stosownych przepisów prawa</w:t>
      </w:r>
      <w:r w:rsidR="00661582">
        <w:rPr>
          <w:rFonts w:ascii="Times New Roman" w:hAnsi="Times New Roman" w:cs="Times New Roman"/>
          <w:sz w:val="24"/>
        </w:rPr>
        <w:t xml:space="preserve"> </w:t>
      </w:r>
      <w:r w:rsidRPr="002A62F4">
        <w:rPr>
          <w:rFonts w:ascii="Times New Roman" w:hAnsi="Times New Roman" w:cs="Times New Roman"/>
          <w:sz w:val="24"/>
        </w:rPr>
        <w:t>(Prawo zamówień publicznych). Realizacja zamówień publicznych na podstawie umowy art. 6 ust. 1 lit b) Okres przechowywania danych- zgodnie z przepisami prawa, maksymalnie 10 lat.</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Odbiorcy danych: odbiorcami danych są podmioty wskazane w przepisach prawa. Odbiorcami mogą być: Banki, UZP, UPUE, organy kontroli</w:t>
      </w:r>
      <w:r w:rsidR="00661582">
        <w:rPr>
          <w:rFonts w:ascii="Times New Roman" w:hAnsi="Times New Roman" w:cs="Times New Roman"/>
          <w:sz w:val="24"/>
        </w:rPr>
        <w:t xml:space="preserve"> </w:t>
      </w:r>
      <w:r w:rsidRPr="002A62F4">
        <w:rPr>
          <w:rFonts w:ascii="Times New Roman" w:hAnsi="Times New Roman" w:cs="Times New Roman"/>
          <w:sz w:val="24"/>
        </w:rPr>
        <w:t>(RIO,NIK,UKS,CBA i inne), instytucje finansujące,</w:t>
      </w:r>
    </w:p>
    <w:p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Dane osobowe będą przechowywane, zgodnie z art.97 ust. 1 ustawy, przez okres 4 lat od dnia zakończenia postępowania o udzielenie zamówienia, a jeżeli czas trwania umowy przekracza 4 lata, okres przechowywania obejmuje cały czas trwania umowy,</w:t>
      </w:r>
    </w:p>
    <w:p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obowiązek podania przez Wykonawcę danych osobowych jest wymogiem ustawowym określonym w przepisach ustawy, związanym z udziałem w postępowaniu o udzielenie zamówienia publicznego; konsekwencje niepodania określonych danych wynikają z ustawy;</w:t>
      </w:r>
    </w:p>
    <w:p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w odniesieniu danych osobowych decyzje nie będą podejmowanie w sposób zautomatyzowany, stosownie do art. 22 RODO;</w:t>
      </w:r>
    </w:p>
    <w:p w:rsidR="002A62F4" w:rsidRPr="002A62F4" w:rsidRDefault="002A62F4" w:rsidP="00453407">
      <w:pPr>
        <w:spacing w:after="0"/>
        <w:rPr>
          <w:rFonts w:ascii="Times New Roman" w:hAnsi="Times New Roman" w:cs="Times New Roman"/>
          <w:sz w:val="24"/>
        </w:rPr>
      </w:pPr>
      <w:r w:rsidRPr="002A62F4">
        <w:rPr>
          <w:rFonts w:ascii="Times New Roman" w:hAnsi="Times New Roman" w:cs="Times New Roman"/>
          <w:sz w:val="24"/>
          <w:szCs w:val="24"/>
        </w:rPr>
        <w:lastRenderedPageBreak/>
        <w:t>Wykonawca posiada</w:t>
      </w:r>
      <w:r w:rsidRPr="002A62F4">
        <w:rPr>
          <w:rFonts w:ascii="Times New Roman" w:hAnsi="Times New Roman" w:cs="Times New Roman"/>
          <w:sz w:val="24"/>
        </w:rPr>
        <w:t>:</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15 RODO prawo dostępu do danych osobowych,</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art.16 RODO prawo do sprostowania danych osobowych**;</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18 RODO prawo żądania od administratora ograniczenia przetwarzania danych osobowych z zastrzeżeniem przypadków, o których mowa w art. 15 ust. 2 RODO***</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prawo do wniesienia skargi do Prezesa Urzędu Ochrony Danych Osobowych , gdy uzna, że przetwarzanie danych osobowych dotyczących osób narusza przepisy RODO ;</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podanie danych osobowych w zakresie zawarcia i realizacji umowy oraz realizacji wymagań określonych przepisami prawa jest obligatoryjne.</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przekazanie danych do państwa trzeciego-nie dotyczy</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Wykonawcy nie przysługuje:</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w związku z art.17 ust. 3 lit. </w:t>
      </w:r>
      <w:proofErr w:type="spellStart"/>
      <w:r w:rsidRPr="002A62F4">
        <w:rPr>
          <w:rFonts w:ascii="Times New Roman" w:hAnsi="Times New Roman" w:cs="Times New Roman"/>
          <w:sz w:val="24"/>
        </w:rPr>
        <w:t>b,d</w:t>
      </w:r>
      <w:proofErr w:type="spellEnd"/>
      <w:r w:rsidRPr="002A62F4">
        <w:rPr>
          <w:rFonts w:ascii="Times New Roman" w:hAnsi="Times New Roman" w:cs="Times New Roman"/>
          <w:sz w:val="24"/>
        </w:rPr>
        <w:t xml:space="preserve"> lub e RODO prawo do usunięcia danych osobowych,</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prawo do przenoszenia danych osobowych, o którym mowa w art. 20 RODO;</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21 RODO prawo sprzeciwu, wobec przetwarzania danych osobowych, gdyż podstawą prawną przetwarzania danych osobowych jest art. 6 ust. 1 lit. c RODO.</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Dodatkowe informacje na temat wykorzystania i zabezpieczenia Państwa danych osobowych, przysługujących uprawnień i warunków skorzystania z nich znajdują się na stronie : </w:t>
      </w:r>
      <w:hyperlink r:id="rId8" w:history="1">
        <w:r w:rsidRPr="002A62F4">
          <w:rPr>
            <w:rStyle w:val="Hipercze"/>
            <w:rFonts w:ascii="Times New Roman" w:hAnsi="Times New Roman" w:cs="Times New Roman"/>
            <w:sz w:val="24"/>
          </w:rPr>
          <w:t>www.pzsolesnica.pl</w:t>
        </w:r>
      </w:hyperlink>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informacja w tym zakresie jest wymagana, jeżeli w nich odniesieniu do danego administratora lub podmiotu przetwarzającego istnieje obowiązek wyznaczenia inspektora ochrony danych osobowych.</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skorzystanie z prawa do sprostowania nie może skutkować zmianą wyniku postępowania o udzielenie zamówienia publicznego ani zmianą postanowień umowy w zakresie niezgodnym z ustawą oraz nie może naruszać integralności protokołu oraz jego załączników.</w:t>
      </w:r>
    </w:p>
    <w:p w:rsid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A62F4" w:rsidRPr="00AA0307" w:rsidRDefault="002A62F4" w:rsidP="00AA0307">
      <w:pPr>
        <w:spacing w:after="0"/>
        <w:rPr>
          <w:rFonts w:ascii="Times New Roman" w:hAnsi="Times New Roman" w:cs="Times New Roman"/>
        </w:rPr>
      </w:pPr>
    </w:p>
    <w:p w:rsidR="002A62F4" w:rsidRPr="002A62F4" w:rsidRDefault="002A62F4" w:rsidP="0046023D">
      <w:pPr>
        <w:pStyle w:val="Akapitzlist"/>
        <w:numPr>
          <w:ilvl w:val="0"/>
          <w:numId w:val="37"/>
        </w:numPr>
        <w:spacing w:after="0"/>
        <w:ind w:left="142"/>
        <w:rPr>
          <w:rFonts w:ascii="Times New Roman" w:hAnsi="Times New Roman" w:cs="Times New Roman"/>
          <w:b/>
          <w:sz w:val="24"/>
        </w:rPr>
      </w:pPr>
      <w:r w:rsidRPr="002A62F4">
        <w:rPr>
          <w:rFonts w:ascii="Times New Roman" w:hAnsi="Times New Roman" w:cs="Times New Roman"/>
          <w:b/>
          <w:sz w:val="24"/>
        </w:rPr>
        <w:t>TRYB UDZIELENIA ZAMÓWIENIA</w:t>
      </w:r>
    </w:p>
    <w:p w:rsidR="002A62F4" w:rsidRPr="002A62F4" w:rsidRDefault="002A62F4" w:rsidP="00453407">
      <w:pPr>
        <w:pStyle w:val="Akapitzlist"/>
        <w:spacing w:after="0"/>
        <w:ind w:left="360"/>
        <w:rPr>
          <w:rFonts w:ascii="Times New Roman" w:hAnsi="Times New Roman" w:cs="Times New Roman"/>
          <w:b/>
          <w:sz w:val="24"/>
        </w:rPr>
      </w:pPr>
    </w:p>
    <w:p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Niniejsze postępowanie o udzielenie zamówienia publicznego prowadzenie jest w trybie przetargu nieorganicznego na podstawie ustawy oraz aktów wykonawczych wydanych na jej podstawie.</w:t>
      </w:r>
    </w:p>
    <w:p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Wartość zamówienia jest mniejsza od kwoty określonej w przepisach wydanych na podstawie art. 11 ust. 8 ustawy.</w:t>
      </w:r>
    </w:p>
    <w:p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W sprawach nieuregulowanych niniejszą SIWZ mają zastosowanie postanowienia ustawy.</w:t>
      </w:r>
    </w:p>
    <w:p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Ogłoszenie o zamówieniu zostało w </w:t>
      </w:r>
      <w:r w:rsidRPr="002A62F4">
        <w:rPr>
          <w:rFonts w:ascii="Times New Roman" w:hAnsi="Times New Roman" w:cs="Times New Roman"/>
          <w:sz w:val="24"/>
          <w:u w:val="single"/>
        </w:rPr>
        <w:t xml:space="preserve">Biuletynie Zamówień Publicznych, umieszczone na tablicy ogłoszeń </w:t>
      </w:r>
      <w:r w:rsidR="00661582">
        <w:rPr>
          <w:rFonts w:ascii="Times New Roman" w:hAnsi="Times New Roman" w:cs="Times New Roman"/>
          <w:sz w:val="24"/>
          <w:u w:val="single"/>
        </w:rPr>
        <w:t>Powiatowego Zespołu Szpitali</w:t>
      </w:r>
      <w:r w:rsidRPr="002A62F4">
        <w:rPr>
          <w:rFonts w:ascii="Times New Roman" w:hAnsi="Times New Roman" w:cs="Times New Roman"/>
          <w:sz w:val="24"/>
        </w:rPr>
        <w:t xml:space="preserve"> </w:t>
      </w:r>
    </w:p>
    <w:p w:rsidR="002A62F4" w:rsidRPr="002A62F4" w:rsidRDefault="002A62F4" w:rsidP="00453407">
      <w:pPr>
        <w:pStyle w:val="Akapitzlist"/>
        <w:spacing w:after="0"/>
        <w:rPr>
          <w:rFonts w:ascii="Times New Roman" w:hAnsi="Times New Roman" w:cs="Times New Roman"/>
        </w:rPr>
      </w:pPr>
    </w:p>
    <w:p w:rsidR="002A62F4" w:rsidRPr="002A62F4" w:rsidRDefault="002A62F4" w:rsidP="0046023D">
      <w:pPr>
        <w:pStyle w:val="Akapitzlist"/>
        <w:numPr>
          <w:ilvl w:val="0"/>
          <w:numId w:val="37"/>
        </w:numPr>
        <w:spacing w:after="0"/>
        <w:ind w:left="142"/>
        <w:jc w:val="both"/>
        <w:rPr>
          <w:rFonts w:ascii="Times New Roman" w:hAnsi="Times New Roman" w:cs="Times New Roman"/>
          <w:b/>
          <w:sz w:val="24"/>
        </w:rPr>
      </w:pPr>
      <w:r w:rsidRPr="002A62F4">
        <w:rPr>
          <w:rFonts w:ascii="Times New Roman" w:hAnsi="Times New Roman" w:cs="Times New Roman"/>
          <w:b/>
          <w:sz w:val="24"/>
        </w:rPr>
        <w:t>OPIS PRZEDMIOTU ZAMÓWIENIA</w:t>
      </w:r>
    </w:p>
    <w:p w:rsidR="00152CD7" w:rsidRPr="00152CD7" w:rsidRDefault="00152CD7" w:rsidP="00152CD7">
      <w:pPr>
        <w:pStyle w:val="Akapitzlist"/>
        <w:numPr>
          <w:ilvl w:val="0"/>
          <w:numId w:val="37"/>
        </w:numPr>
        <w:spacing w:after="0"/>
        <w:jc w:val="both"/>
        <w:rPr>
          <w:rFonts w:ascii="Times New Roman" w:hAnsi="Times New Roman"/>
        </w:rPr>
      </w:pPr>
      <w:r w:rsidRPr="00152CD7">
        <w:rPr>
          <w:rFonts w:ascii="Times New Roman" w:hAnsi="Times New Roman"/>
        </w:rPr>
        <w:t>Przedmiotem zamówienia są dostawy sprzętu jednorazowego użytku ( 38 zadań) przez okres 12 miesięcy – szczegółowe wykazy asortymentu określają załączniki do formularza oferty o nazwie cennik. Zamawiający przewiduje możliwość przeliczania opakowań, jednak w rubryce „ nazwa asortymentu” prosi o wskazanie ilości produktu w opakowaniu</w:t>
      </w:r>
    </w:p>
    <w:p w:rsidR="00C63A9D" w:rsidRPr="00C63A9D" w:rsidRDefault="00C63A9D" w:rsidP="0046023D">
      <w:pPr>
        <w:pStyle w:val="Akapitzlist"/>
        <w:numPr>
          <w:ilvl w:val="0"/>
          <w:numId w:val="69"/>
        </w:numPr>
        <w:spacing w:after="0"/>
        <w:jc w:val="both"/>
        <w:rPr>
          <w:rFonts w:ascii="Times New Roman" w:hAnsi="Times New Roman"/>
        </w:rPr>
      </w:pPr>
      <w:r w:rsidRPr="00C63A9D">
        <w:rPr>
          <w:rFonts w:ascii="Times New Roman" w:hAnsi="Times New Roman"/>
        </w:rPr>
        <w:lastRenderedPageBreak/>
        <w:t xml:space="preserve">Zamówienie nie składa się z </w:t>
      </w:r>
      <w:r w:rsidR="00152CD7">
        <w:rPr>
          <w:rFonts w:ascii="Times New Roman" w:hAnsi="Times New Roman"/>
        </w:rPr>
        <w:t>38</w:t>
      </w:r>
      <w:r w:rsidRPr="00C63A9D">
        <w:rPr>
          <w:rFonts w:ascii="Times New Roman" w:hAnsi="Times New Roman"/>
        </w:rPr>
        <w:t xml:space="preserve"> części (zadań):</w:t>
      </w:r>
      <w:r>
        <w:rPr>
          <w:rFonts w:ascii="Times New Roman" w:hAnsi="Times New Roman"/>
        </w:rPr>
        <w:t xml:space="preserve"> </w:t>
      </w:r>
      <w:r w:rsidR="0048566E">
        <w:rPr>
          <w:rFonts w:ascii="Times New Roman" w:hAnsi="Times New Roman"/>
        </w:rPr>
        <w:t>tak</w:t>
      </w:r>
    </w:p>
    <w:p w:rsidR="00912841" w:rsidRPr="00912841" w:rsidRDefault="00912841" w:rsidP="00912841">
      <w:pPr>
        <w:pStyle w:val="Akapitzlist"/>
        <w:numPr>
          <w:ilvl w:val="0"/>
          <w:numId w:val="69"/>
        </w:numPr>
        <w:spacing w:after="0"/>
        <w:jc w:val="both"/>
        <w:rPr>
          <w:rFonts w:ascii="Times New Roman" w:hAnsi="Times New Roman" w:cs="Times New Roman"/>
        </w:rPr>
      </w:pPr>
      <w:r w:rsidRPr="00912841">
        <w:rPr>
          <w:rFonts w:ascii="Times New Roman" w:hAnsi="Times New Roman" w:cs="Times New Roman"/>
        </w:rPr>
        <w:t>ZAMAWIAJĄCY W PRZYPADKU BRAKU MOŻLIWOŚCI OCENY CZY ZAOFEROWANY PRODUKT SPEŁNIA WYMAGANIA ZGODNIE Z SIWZ ZASTRZEGA SOBIE PRAWO DO WEZWANIA O PRZEDŁOZENIE KATALOGÓW LUB PRÓBEK  ZAOFEROWANYCH PRODUKTÓW</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 xml:space="preserve">Zadanie nr 1 –  cennik 1 </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21  – cennik 21</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2 –  cennik 2</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22 – cennik 22</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3 –  cennik 3</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23 – cennik 23</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4 –  cennik 4</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24 – cennik 24</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5 –  cennik 5</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25 – cennik 25</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6 –  cennik 6</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26 – cennik 26</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 xml:space="preserve">Zadanie nr 7 –  cennik 7 </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27 – cennik 27</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8 –  cennik 8</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28 – cennik 28</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9 –  cennik 9</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29 – cennik 29</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10 – cennik 10</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30 – cennik 30</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11 – cennik 11</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31 – cennik 31</w:t>
      </w:r>
      <w:r w:rsidRPr="00152CD7">
        <w:rPr>
          <w:rFonts w:ascii="Times New Roman" w:hAnsi="Times New Roman"/>
        </w:rPr>
        <w:tab/>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12 – cennik 12</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32 – cennik 32</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13 – cennik 13</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33-cennik 33</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14 – cennik 11</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34 – cennik 34</w:t>
      </w:r>
      <w:r w:rsidRPr="00152CD7">
        <w:rPr>
          <w:rFonts w:ascii="Times New Roman" w:hAnsi="Times New Roman"/>
        </w:rPr>
        <w:tab/>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15 – cennik 12</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35 – cennik 35</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16 – cennik 13</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36 - cennik 36</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17 – cennik 12</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37 – cennik 37</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18 – cennik 13</w:t>
      </w:r>
      <w:r w:rsidRPr="00152CD7">
        <w:rPr>
          <w:rFonts w:ascii="Times New Roman" w:hAnsi="Times New Roman"/>
        </w:rPr>
        <w:tab/>
      </w:r>
      <w:r w:rsidRPr="00152CD7">
        <w:rPr>
          <w:rFonts w:ascii="Times New Roman" w:hAnsi="Times New Roman"/>
        </w:rPr>
        <w:tab/>
      </w:r>
      <w:r w:rsidRPr="00152CD7">
        <w:rPr>
          <w:rFonts w:ascii="Times New Roman" w:hAnsi="Times New Roman"/>
        </w:rPr>
        <w:tab/>
        <w:t>Zadanie nr 38 – cennik 38</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19 – cennik 19</w:t>
      </w:r>
      <w:r w:rsidR="00830B33">
        <w:rPr>
          <w:rFonts w:ascii="Times New Roman" w:hAnsi="Times New Roman"/>
        </w:rPr>
        <w:tab/>
      </w:r>
      <w:r w:rsidR="00830B33">
        <w:rPr>
          <w:rFonts w:ascii="Times New Roman" w:hAnsi="Times New Roman"/>
        </w:rPr>
        <w:tab/>
      </w:r>
      <w:r w:rsidR="00830B33">
        <w:rPr>
          <w:rFonts w:ascii="Times New Roman" w:hAnsi="Times New Roman"/>
        </w:rPr>
        <w:tab/>
        <w:t>Zadanie nr 39 – cennik 39</w:t>
      </w:r>
    </w:p>
    <w:p w:rsidR="00152CD7" w:rsidRPr="00152CD7" w:rsidRDefault="00152CD7" w:rsidP="00152CD7">
      <w:pPr>
        <w:pStyle w:val="Akapitzlist"/>
        <w:numPr>
          <w:ilvl w:val="0"/>
          <w:numId w:val="69"/>
        </w:numPr>
        <w:spacing w:after="0"/>
        <w:jc w:val="both"/>
        <w:rPr>
          <w:rFonts w:ascii="Times New Roman" w:hAnsi="Times New Roman"/>
        </w:rPr>
      </w:pPr>
      <w:r w:rsidRPr="00152CD7">
        <w:rPr>
          <w:rFonts w:ascii="Times New Roman" w:hAnsi="Times New Roman"/>
        </w:rPr>
        <w:t>Zadanie nr 20 – cennik 20</w:t>
      </w:r>
    </w:p>
    <w:p w:rsidR="00912841" w:rsidRPr="00912841" w:rsidRDefault="00912841" w:rsidP="00912841">
      <w:pPr>
        <w:pStyle w:val="Akapitzlist"/>
        <w:numPr>
          <w:ilvl w:val="0"/>
          <w:numId w:val="69"/>
        </w:numPr>
        <w:spacing w:after="0"/>
        <w:jc w:val="both"/>
        <w:rPr>
          <w:rFonts w:ascii="Times New Roman" w:hAnsi="Times New Roman" w:cs="Times New Roman"/>
        </w:rPr>
      </w:pPr>
      <w:r w:rsidRPr="00912841">
        <w:rPr>
          <w:rFonts w:ascii="Times New Roman" w:hAnsi="Times New Roman" w:cs="Times New Roman"/>
        </w:rPr>
        <w:t xml:space="preserve">Dopuszcza się składanie ofert częściowych. Liczba części (zadań): </w:t>
      </w:r>
      <w:r w:rsidR="00152CD7">
        <w:rPr>
          <w:rFonts w:ascii="Times New Roman" w:hAnsi="Times New Roman" w:cs="Times New Roman"/>
        </w:rPr>
        <w:t>3</w:t>
      </w:r>
      <w:r w:rsidR="00830B33">
        <w:rPr>
          <w:rFonts w:ascii="Times New Roman" w:hAnsi="Times New Roman" w:cs="Times New Roman"/>
        </w:rPr>
        <w:t>9</w:t>
      </w:r>
      <w:r w:rsidRPr="00912841">
        <w:rPr>
          <w:rFonts w:ascii="Times New Roman" w:hAnsi="Times New Roman" w:cs="Times New Roman"/>
        </w:rPr>
        <w:t xml:space="preserve">. </w:t>
      </w:r>
    </w:p>
    <w:p w:rsidR="00912841" w:rsidRPr="00912841" w:rsidRDefault="00912841" w:rsidP="00912841">
      <w:pPr>
        <w:pStyle w:val="Akapitzlist"/>
        <w:numPr>
          <w:ilvl w:val="0"/>
          <w:numId w:val="69"/>
        </w:numPr>
        <w:spacing w:after="0"/>
        <w:jc w:val="both"/>
        <w:rPr>
          <w:rFonts w:ascii="Times New Roman" w:hAnsi="Times New Roman" w:cs="Times New Roman"/>
        </w:rPr>
      </w:pPr>
      <w:r w:rsidRPr="00912841">
        <w:rPr>
          <w:rFonts w:ascii="Times New Roman" w:hAnsi="Times New Roman" w:cs="Times New Roman"/>
        </w:rPr>
        <w:t>Oferty, które nie będą obejmowały wszystkich elementów składowych w obrębie danej części zostaną odrzucone.</w:t>
      </w:r>
    </w:p>
    <w:p w:rsidR="00912841" w:rsidRPr="00912841" w:rsidRDefault="00912841" w:rsidP="00912841">
      <w:pPr>
        <w:pStyle w:val="Akapitzlist"/>
        <w:numPr>
          <w:ilvl w:val="0"/>
          <w:numId w:val="69"/>
        </w:numPr>
        <w:spacing w:after="0"/>
        <w:jc w:val="both"/>
        <w:rPr>
          <w:rFonts w:ascii="Times New Roman" w:hAnsi="Times New Roman" w:cs="Times New Roman"/>
        </w:rPr>
      </w:pPr>
      <w:r w:rsidRPr="00912841">
        <w:rPr>
          <w:rFonts w:ascii="Times New Roman" w:hAnsi="Times New Roman" w:cs="Times New Roman"/>
        </w:rPr>
        <w:t xml:space="preserve">Miejsce realizacji zamówienia: </w:t>
      </w:r>
      <w:r w:rsidR="0034396D">
        <w:rPr>
          <w:rFonts w:ascii="Times New Roman" w:hAnsi="Times New Roman" w:cs="Times New Roman"/>
        </w:rPr>
        <w:t>apteka szpitalna</w:t>
      </w:r>
      <w:r w:rsidRPr="00912841">
        <w:rPr>
          <w:rFonts w:ascii="Times New Roman" w:hAnsi="Times New Roman" w:cs="Times New Roman"/>
        </w:rPr>
        <w:t xml:space="preserve"> – (IV piętro)</w:t>
      </w:r>
    </w:p>
    <w:p w:rsidR="00C63A9D" w:rsidRPr="00C63A9D" w:rsidRDefault="00C63A9D" w:rsidP="0046023D">
      <w:pPr>
        <w:pStyle w:val="Akapitzlist"/>
        <w:numPr>
          <w:ilvl w:val="0"/>
          <w:numId w:val="69"/>
        </w:numPr>
        <w:spacing w:after="0"/>
        <w:jc w:val="both"/>
        <w:rPr>
          <w:rFonts w:ascii="Times New Roman" w:hAnsi="Times New Roman"/>
        </w:rPr>
      </w:pPr>
      <w:r w:rsidRPr="00C63A9D">
        <w:rPr>
          <w:rFonts w:ascii="Times New Roman" w:hAnsi="Times New Roman"/>
        </w:rPr>
        <w:t>Ilości podane w cennikach są orientacyjne i Wykonawca nie może się na nie powoływać w przypadku ich wykorzystania w zakresie danej pozycji cennika, a co się z tym wiąże do sprzedawania artykułów po innych cenach jednostkowych niż podane w ofercie. Zamawiający oszacował ilości na podstawie aktualnego zużycia i zapotrzebowania, nie jest w stanie określić ilości pacjentów, a tym samym materiałów które będą niezbędne w szpitalu w okresie realizacji umowy. W przypadku niniejszego zamówienia kluczową rolę odgrywa łączna wartość zamówienia, która będzie podana w umowie. Wykonawca zobowiązany jest do realizowania zamówienia tych artykułów w cenie przetargowej do końca terminu realizacji umowy.</w:t>
      </w:r>
    </w:p>
    <w:p w:rsidR="00C63A9D" w:rsidRPr="00C63A9D" w:rsidRDefault="00C63A9D" w:rsidP="0046023D">
      <w:pPr>
        <w:pStyle w:val="Akapitzlist"/>
        <w:numPr>
          <w:ilvl w:val="0"/>
          <w:numId w:val="69"/>
        </w:numPr>
        <w:spacing w:after="0"/>
        <w:jc w:val="both"/>
        <w:rPr>
          <w:rFonts w:ascii="Times New Roman" w:hAnsi="Times New Roman"/>
        </w:rPr>
      </w:pPr>
      <w:r w:rsidRPr="00C63A9D">
        <w:rPr>
          <w:rFonts w:ascii="Times New Roman" w:hAnsi="Times New Roman"/>
        </w:rPr>
        <w:t>Zamawiający sukcesywnie w miarę występujących potrzeb będzie każdorazowo ustalał wielkość zamówienia ( rodzaj i ilość artykułów, które należy dostarczyć)</w:t>
      </w:r>
    </w:p>
    <w:p w:rsidR="00C63A9D" w:rsidRPr="00C63A9D" w:rsidRDefault="0048566E" w:rsidP="0046023D">
      <w:pPr>
        <w:pStyle w:val="Akapitzlist"/>
        <w:numPr>
          <w:ilvl w:val="0"/>
          <w:numId w:val="69"/>
        </w:numPr>
        <w:spacing w:after="0"/>
        <w:jc w:val="both"/>
        <w:rPr>
          <w:rFonts w:ascii="Times New Roman" w:hAnsi="Times New Roman"/>
        </w:rPr>
      </w:pPr>
      <w:r>
        <w:rPr>
          <w:rFonts w:ascii="Times New Roman" w:hAnsi="Times New Roman"/>
        </w:rPr>
        <w:t>D</w:t>
      </w:r>
      <w:r w:rsidR="00C63A9D" w:rsidRPr="00C63A9D">
        <w:rPr>
          <w:rFonts w:ascii="Times New Roman" w:hAnsi="Times New Roman"/>
        </w:rPr>
        <w:t xml:space="preserve">opuszcza się składanie ofert częściowych. </w:t>
      </w:r>
      <w:r w:rsidR="007A33BD">
        <w:rPr>
          <w:rFonts w:ascii="Times New Roman" w:hAnsi="Times New Roman"/>
        </w:rPr>
        <w:t xml:space="preserve">( </w:t>
      </w:r>
      <w:r w:rsidR="00152CD7">
        <w:rPr>
          <w:rFonts w:ascii="Times New Roman" w:hAnsi="Times New Roman"/>
        </w:rPr>
        <w:t>3</w:t>
      </w:r>
      <w:r w:rsidR="00830B33">
        <w:rPr>
          <w:rFonts w:ascii="Times New Roman" w:hAnsi="Times New Roman"/>
        </w:rPr>
        <w:t>9</w:t>
      </w:r>
      <w:r w:rsidR="007A33BD">
        <w:rPr>
          <w:rFonts w:ascii="Times New Roman" w:hAnsi="Times New Roman"/>
        </w:rPr>
        <w:t xml:space="preserve"> zada</w:t>
      </w:r>
      <w:r w:rsidR="00912841">
        <w:rPr>
          <w:rFonts w:ascii="Times New Roman" w:hAnsi="Times New Roman"/>
        </w:rPr>
        <w:t>nia</w:t>
      </w:r>
      <w:r w:rsidR="007A33BD">
        <w:rPr>
          <w:rFonts w:ascii="Times New Roman" w:hAnsi="Times New Roman"/>
        </w:rPr>
        <w:t>)</w:t>
      </w:r>
    </w:p>
    <w:p w:rsidR="00C63A9D" w:rsidRPr="00C63A9D" w:rsidRDefault="00C63A9D" w:rsidP="0046023D">
      <w:pPr>
        <w:pStyle w:val="Akapitzlist"/>
        <w:numPr>
          <w:ilvl w:val="0"/>
          <w:numId w:val="69"/>
        </w:numPr>
        <w:spacing w:after="0"/>
        <w:jc w:val="both"/>
        <w:rPr>
          <w:rFonts w:ascii="Times New Roman" w:hAnsi="Times New Roman"/>
        </w:rPr>
      </w:pPr>
      <w:r w:rsidRPr="00C63A9D">
        <w:rPr>
          <w:rFonts w:ascii="Times New Roman" w:hAnsi="Times New Roman"/>
        </w:rPr>
        <w:t>Oferty, które nie będą obejmowały wszystkich elementów składowych w obrębie danej części zostaną odrzucone.</w:t>
      </w:r>
    </w:p>
    <w:p w:rsidR="00C63A9D" w:rsidRPr="00C63A9D" w:rsidRDefault="00C63A9D" w:rsidP="0046023D">
      <w:pPr>
        <w:pStyle w:val="Akapitzlist"/>
        <w:numPr>
          <w:ilvl w:val="0"/>
          <w:numId w:val="69"/>
        </w:numPr>
        <w:spacing w:after="0"/>
        <w:jc w:val="both"/>
        <w:rPr>
          <w:rFonts w:ascii="Times New Roman" w:hAnsi="Times New Roman"/>
        </w:rPr>
      </w:pPr>
      <w:r w:rsidRPr="00C63A9D">
        <w:rPr>
          <w:rFonts w:ascii="Times New Roman" w:hAnsi="Times New Roman"/>
        </w:rPr>
        <w:t xml:space="preserve">Miejsce realizacji zamówienia: </w:t>
      </w:r>
      <w:r w:rsidR="0048566E">
        <w:rPr>
          <w:rFonts w:ascii="Times New Roman" w:hAnsi="Times New Roman"/>
        </w:rPr>
        <w:t>apteka szpitalna</w:t>
      </w:r>
      <w:r w:rsidRPr="00C63A9D">
        <w:rPr>
          <w:rFonts w:ascii="Times New Roman" w:hAnsi="Times New Roman"/>
        </w:rPr>
        <w:t xml:space="preserve"> (IV piętro)/ </w:t>
      </w:r>
      <w:r w:rsidR="007A33BD">
        <w:rPr>
          <w:rFonts w:ascii="Times New Roman" w:hAnsi="Times New Roman"/>
        </w:rPr>
        <w:t>magazyn szpitalny ( IV piętro)</w:t>
      </w:r>
    </w:p>
    <w:p w:rsidR="002A62F4" w:rsidRPr="00C63A9D" w:rsidRDefault="002A62F4" w:rsidP="0046023D">
      <w:pPr>
        <w:pStyle w:val="Akapitzlist"/>
        <w:numPr>
          <w:ilvl w:val="0"/>
          <w:numId w:val="61"/>
        </w:numPr>
        <w:spacing w:after="0"/>
        <w:ind w:left="426"/>
        <w:jc w:val="both"/>
        <w:rPr>
          <w:rFonts w:ascii="Times New Roman" w:hAnsi="Times New Roman" w:cs="Times New Roman"/>
          <w:sz w:val="24"/>
        </w:rPr>
      </w:pPr>
      <w:r w:rsidRPr="00C63A9D">
        <w:rPr>
          <w:rFonts w:ascii="Times New Roman" w:hAnsi="Times New Roman" w:cs="Times New Roman"/>
          <w:sz w:val="24"/>
        </w:rPr>
        <w:t>Kody i nazwy według Wspólnego Słownika Zamówień (CPV)</w:t>
      </w:r>
    </w:p>
    <w:p w:rsidR="007A33BD" w:rsidRPr="007A33BD" w:rsidRDefault="002A62F4" w:rsidP="007A33BD">
      <w:pPr>
        <w:pStyle w:val="Akapitzlist"/>
        <w:spacing w:after="0"/>
        <w:ind w:left="360"/>
        <w:jc w:val="both"/>
        <w:rPr>
          <w:rFonts w:ascii="Times New Roman" w:hAnsi="Times New Roman" w:cs="Times New Roman"/>
          <w:sz w:val="24"/>
        </w:rPr>
      </w:pPr>
      <w:r w:rsidRPr="00C63A9D">
        <w:rPr>
          <w:rFonts w:ascii="Times New Roman" w:hAnsi="Times New Roman" w:cs="Times New Roman"/>
          <w:sz w:val="24"/>
        </w:rPr>
        <w:t>Główny przedmiot :</w:t>
      </w:r>
      <w:r w:rsidR="007A33BD">
        <w:rPr>
          <w:rFonts w:ascii="Times New Roman" w:hAnsi="Times New Roman" w:cs="Times New Roman"/>
          <w:sz w:val="24"/>
        </w:rPr>
        <w:t xml:space="preserve"> </w:t>
      </w:r>
      <w:r w:rsidR="00152CD7">
        <w:rPr>
          <w:rFonts w:ascii="Times New Roman" w:hAnsi="Times New Roman"/>
        </w:rPr>
        <w:t xml:space="preserve">33.14.10.00-0 ( jednorazowe, </w:t>
      </w:r>
      <w:proofErr w:type="spellStart"/>
      <w:r w:rsidR="00152CD7">
        <w:rPr>
          <w:rFonts w:ascii="Times New Roman" w:hAnsi="Times New Roman"/>
        </w:rPr>
        <w:t>niechemiczne</w:t>
      </w:r>
      <w:proofErr w:type="spellEnd"/>
      <w:r w:rsidR="00152CD7">
        <w:rPr>
          <w:rFonts w:ascii="Times New Roman" w:hAnsi="Times New Roman"/>
        </w:rPr>
        <w:t xml:space="preserve"> artykuły medyczne i hematologiczne</w:t>
      </w:r>
    </w:p>
    <w:p w:rsidR="002A62F4" w:rsidRPr="002A62F4" w:rsidRDefault="007A33BD" w:rsidP="00912841">
      <w:pPr>
        <w:spacing w:after="0"/>
        <w:jc w:val="both"/>
        <w:rPr>
          <w:rFonts w:ascii="Times New Roman" w:hAnsi="Times New Roman" w:cs="Times New Roman"/>
          <w:sz w:val="24"/>
        </w:rPr>
      </w:pPr>
      <w:r>
        <w:rPr>
          <w:rFonts w:ascii="Times New Roman" w:hAnsi="Times New Roman"/>
          <w:b/>
        </w:rPr>
        <w:t xml:space="preserve">       </w:t>
      </w:r>
      <w:r w:rsidR="002A62F4" w:rsidRPr="002A62F4">
        <w:rPr>
          <w:rFonts w:ascii="Times New Roman" w:hAnsi="Times New Roman" w:cs="Times New Roman"/>
          <w:sz w:val="24"/>
        </w:rPr>
        <w:t>Zamawiający nie dopuszcza  możliwości ofert wariantowych.</w:t>
      </w:r>
    </w:p>
    <w:p w:rsidR="002A62F4" w:rsidRPr="002A62F4" w:rsidRDefault="002A62F4" w:rsidP="0046023D">
      <w:pPr>
        <w:pStyle w:val="Akapitzlist"/>
        <w:numPr>
          <w:ilvl w:val="0"/>
          <w:numId w:val="61"/>
        </w:numPr>
        <w:spacing w:after="0"/>
        <w:ind w:left="426"/>
        <w:jc w:val="both"/>
        <w:rPr>
          <w:rFonts w:ascii="Times New Roman" w:hAnsi="Times New Roman" w:cs="Times New Roman"/>
          <w:sz w:val="24"/>
        </w:rPr>
      </w:pPr>
      <w:r w:rsidRPr="002A62F4">
        <w:rPr>
          <w:rFonts w:ascii="Times New Roman" w:hAnsi="Times New Roman" w:cs="Times New Roman"/>
          <w:sz w:val="24"/>
        </w:rPr>
        <w:t>Zamawiający nie przewiduje możliwości udzielenia zamówień, o których mowa w art.67 ust. 1 pkt 6/7 ustawy.</w:t>
      </w:r>
    </w:p>
    <w:p w:rsidR="002A62F4" w:rsidRPr="00486DB1" w:rsidRDefault="002A62F4" w:rsidP="0046023D">
      <w:pPr>
        <w:pStyle w:val="Akapitzlist"/>
        <w:numPr>
          <w:ilvl w:val="0"/>
          <w:numId w:val="61"/>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lastRenderedPageBreak/>
        <w:t xml:space="preserve">Zamawiający dopuszcza możliwość powierzenia  Podwykonawcy lub Podwykonawcom wykonanie części zamówienia, co nie zwalnia </w:t>
      </w:r>
      <w:r w:rsidR="00486DB1" w:rsidRPr="00486DB1">
        <w:rPr>
          <w:rFonts w:ascii="Times New Roman" w:hAnsi="Times New Roman" w:cs="Times New Roman"/>
          <w:sz w:val="24"/>
          <w:szCs w:val="24"/>
        </w:rPr>
        <w:t>Wykonawcy</w:t>
      </w:r>
      <w:r w:rsidRPr="00486DB1">
        <w:rPr>
          <w:rFonts w:ascii="Times New Roman" w:hAnsi="Times New Roman" w:cs="Times New Roman"/>
          <w:sz w:val="24"/>
          <w:szCs w:val="24"/>
        </w:rPr>
        <w:t xml:space="preserve"> z odpowiedzialności za należyte wykonanie tego zamówienia.</w:t>
      </w:r>
    </w:p>
    <w:p w:rsidR="00486DB1" w:rsidRDefault="002A62F4" w:rsidP="0046023D">
      <w:pPr>
        <w:pStyle w:val="Akapitzlist"/>
        <w:numPr>
          <w:ilvl w:val="0"/>
          <w:numId w:val="61"/>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t>Zamawiający zgodnie z art. 36b ustawy żąda podania przez Wykonawcę w formularzu oferty części zamówienia, których wykonanie zamierza powierzyć Podwykonawcom i podania ich nazwy (firm). Powierzenie wykonania części przedmiotu zamówienia Podwykonawcy lub Podwykonawcom wymaga zawarcia umowy o podwykonawstwo, przez którą należy rozumieć umowę w formie pisemnej o charakterze odpłatnym, której przedmiotem są dostawy lub usługi stanowiące część zamówienia publicznego, zawartą pomiędzy wybranym przez Zamawiającego Wykonawcą a innym pomiotem(Podwykonawcą).</w:t>
      </w:r>
    </w:p>
    <w:p w:rsidR="002A62F4" w:rsidRPr="00486DB1" w:rsidRDefault="002A62F4" w:rsidP="0046023D">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W przypadku, gdy Wykonawca nie zamierza wykonywać zamówienia przy udziale podwykonawców należy wpisać w formularzu „nie dotyczy ” lub inne sformułowanie. Jeżeli Wykonawca zostawi ten punkt formularza nie wypełniony Zamawiający uzna, iż zamówienie zostało wykonane siłami własnymi, bez udziału podwykonawców.</w:t>
      </w:r>
    </w:p>
    <w:p w:rsidR="002A62F4" w:rsidRPr="00486DB1" w:rsidRDefault="002A62F4" w:rsidP="0046023D">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Informacja o możliwości udzielenia zaliczki na poczet wykonania zamówienia na podstawie art. 515a ustawy : Zamawiający nie przewiduje możliwości udzielenia zaliczki na podstawie wykonania zamówienia.</w:t>
      </w:r>
    </w:p>
    <w:p w:rsidR="002A62F4" w:rsidRPr="00912841" w:rsidRDefault="002A62F4" w:rsidP="00912841">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Miejsce realizacji zamówienia: teren działania wykonawcy, punkty dostawy energii elektrycznej określone w przedmiocie zamówienia.</w:t>
      </w:r>
    </w:p>
    <w:p w:rsidR="002A62F4" w:rsidRPr="00AA0307" w:rsidRDefault="002A62F4" w:rsidP="005E6E6D">
      <w:pPr>
        <w:pStyle w:val="Akapitzlist"/>
        <w:numPr>
          <w:ilvl w:val="0"/>
          <w:numId w:val="75"/>
        </w:numPr>
        <w:spacing w:after="0"/>
        <w:jc w:val="both"/>
        <w:rPr>
          <w:rFonts w:ascii="Times New Roman" w:hAnsi="Times New Roman" w:cs="Times New Roman"/>
          <w:b/>
          <w:sz w:val="24"/>
        </w:rPr>
      </w:pPr>
      <w:r w:rsidRPr="00486DB1">
        <w:rPr>
          <w:rFonts w:ascii="Times New Roman" w:hAnsi="Times New Roman" w:cs="Times New Roman"/>
          <w:b/>
          <w:sz w:val="24"/>
        </w:rPr>
        <w:t>TERMIN WYKONANIA ZAMÓWIENIA</w:t>
      </w:r>
    </w:p>
    <w:p w:rsidR="00A86B2F" w:rsidRDefault="002A62F4" w:rsidP="0048566E">
      <w:pPr>
        <w:pStyle w:val="Akapitzlist"/>
        <w:spacing w:after="0"/>
        <w:ind w:left="0"/>
        <w:jc w:val="both"/>
        <w:rPr>
          <w:rFonts w:ascii="Times New Roman" w:hAnsi="Times New Roman" w:cs="Times New Roman"/>
          <w:sz w:val="24"/>
        </w:rPr>
      </w:pPr>
      <w:r w:rsidRPr="00486DB1">
        <w:rPr>
          <w:rFonts w:ascii="Times New Roman" w:hAnsi="Times New Roman" w:cs="Times New Roman"/>
          <w:sz w:val="24"/>
        </w:rPr>
        <w:t xml:space="preserve">Wykonawca jest zobowiązany wykonywać zamówienie w terminie : </w:t>
      </w:r>
      <w:r w:rsidR="00152CD7">
        <w:rPr>
          <w:rFonts w:ascii="Times New Roman" w:hAnsi="Times New Roman" w:cs="Times New Roman"/>
          <w:sz w:val="24"/>
        </w:rPr>
        <w:t xml:space="preserve">12 miesięcy </w:t>
      </w:r>
      <w:r w:rsidR="00B52911">
        <w:rPr>
          <w:rFonts w:ascii="Times New Roman" w:hAnsi="Times New Roman" w:cs="Times New Roman"/>
          <w:sz w:val="24"/>
        </w:rPr>
        <w:t>od daty podpisania umowy</w:t>
      </w:r>
    </w:p>
    <w:p w:rsidR="002A62F4" w:rsidRPr="00A86B2F" w:rsidRDefault="002A62F4" w:rsidP="00A86B2F">
      <w:pPr>
        <w:pStyle w:val="Akapitzlist"/>
        <w:numPr>
          <w:ilvl w:val="0"/>
          <w:numId w:val="75"/>
        </w:numPr>
        <w:spacing w:after="0"/>
        <w:jc w:val="both"/>
        <w:rPr>
          <w:rFonts w:ascii="Times New Roman" w:hAnsi="Times New Roman" w:cs="Times New Roman"/>
          <w:sz w:val="24"/>
        </w:rPr>
      </w:pPr>
      <w:r w:rsidRPr="00486DB1">
        <w:rPr>
          <w:rFonts w:ascii="Times New Roman" w:hAnsi="Times New Roman" w:cs="Times New Roman"/>
          <w:b/>
          <w:sz w:val="24"/>
        </w:rPr>
        <w:t>WARUNKI UDZIAŁY W POSTĘPOWANIU</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O udzielenie zamówienia mogą ubiegać się Wykonawcy, którzy:</w:t>
      </w:r>
    </w:p>
    <w:p w:rsidR="002A62F4" w:rsidRPr="00486DB1" w:rsidRDefault="002A62F4" w:rsidP="0046023D">
      <w:pPr>
        <w:pStyle w:val="Akapitzlist"/>
        <w:numPr>
          <w:ilvl w:val="0"/>
          <w:numId w:val="40"/>
        </w:numPr>
        <w:spacing w:after="0"/>
        <w:ind w:left="851" w:hanging="425"/>
        <w:jc w:val="both"/>
        <w:rPr>
          <w:rFonts w:ascii="Times New Roman" w:hAnsi="Times New Roman" w:cs="Times New Roman"/>
          <w:sz w:val="24"/>
        </w:rPr>
      </w:pPr>
      <w:r w:rsidRPr="00486DB1">
        <w:rPr>
          <w:rFonts w:ascii="Times New Roman" w:hAnsi="Times New Roman" w:cs="Times New Roman"/>
          <w:sz w:val="24"/>
        </w:rPr>
        <w:t>Nie podlegają wykluczeniu, na podstawie art.24 ust. 1 pkt 12-23 ustawy i ust. 5 pkt 1 i 8 ustawy, z zachowaniem przepisów art. 24 ust. 7-10 i 12 ustawy.</w:t>
      </w:r>
    </w:p>
    <w:p w:rsidR="002A62F4" w:rsidRPr="00486DB1" w:rsidRDefault="002A62F4" w:rsidP="0046023D">
      <w:pPr>
        <w:pStyle w:val="Akapitzlist"/>
        <w:numPr>
          <w:ilvl w:val="0"/>
          <w:numId w:val="40"/>
        </w:numPr>
        <w:spacing w:after="0"/>
        <w:ind w:left="851"/>
        <w:jc w:val="both"/>
        <w:rPr>
          <w:rFonts w:ascii="Times New Roman" w:hAnsi="Times New Roman" w:cs="Times New Roman"/>
          <w:sz w:val="24"/>
        </w:rPr>
      </w:pPr>
      <w:r w:rsidRPr="00486DB1">
        <w:rPr>
          <w:rFonts w:ascii="Times New Roman" w:hAnsi="Times New Roman" w:cs="Times New Roman"/>
          <w:sz w:val="24"/>
        </w:rPr>
        <w:t>Spełniają warunki udziału w postępowaniu  dotyczące:</w:t>
      </w:r>
    </w:p>
    <w:p w:rsidR="002A62F4" w:rsidRDefault="002A62F4" w:rsidP="0046023D">
      <w:pPr>
        <w:pStyle w:val="Akapitzlist"/>
        <w:numPr>
          <w:ilvl w:val="0"/>
          <w:numId w:val="41"/>
        </w:numPr>
        <w:spacing w:after="0"/>
        <w:ind w:left="1276"/>
        <w:jc w:val="both"/>
        <w:rPr>
          <w:rFonts w:ascii="Times New Roman" w:hAnsi="Times New Roman" w:cs="Times New Roman"/>
          <w:sz w:val="24"/>
        </w:rPr>
      </w:pPr>
      <w:r w:rsidRPr="00486DB1">
        <w:rPr>
          <w:rFonts w:ascii="Times New Roman" w:hAnsi="Times New Roman" w:cs="Times New Roman"/>
          <w:sz w:val="24"/>
        </w:rPr>
        <w:t>Kompetencji lub uprawnień do prowadzenia określonej działalności zawodowej, o ile wynika to z odrębnych przepisów:</w:t>
      </w:r>
    </w:p>
    <w:p w:rsidR="00B52911" w:rsidRPr="00486DB1" w:rsidRDefault="00B52911" w:rsidP="0046023D">
      <w:pPr>
        <w:pStyle w:val="Akapitzlist"/>
        <w:numPr>
          <w:ilvl w:val="0"/>
          <w:numId w:val="41"/>
        </w:numPr>
        <w:spacing w:after="0"/>
        <w:ind w:left="1276"/>
        <w:jc w:val="both"/>
        <w:rPr>
          <w:rFonts w:ascii="Times New Roman" w:hAnsi="Times New Roman" w:cs="Times New Roman"/>
          <w:sz w:val="24"/>
        </w:rPr>
      </w:pPr>
      <w:r>
        <w:rPr>
          <w:rFonts w:ascii="Times New Roman" w:hAnsi="Times New Roman" w:cs="Times New Roman"/>
          <w:sz w:val="24"/>
        </w:rPr>
        <w:t>Nie dotyczy</w:t>
      </w:r>
    </w:p>
    <w:p w:rsidR="002A62F4" w:rsidRPr="00486DB1" w:rsidRDefault="002A62F4" w:rsidP="0046023D">
      <w:pPr>
        <w:pStyle w:val="Akapitzlist"/>
        <w:numPr>
          <w:ilvl w:val="0"/>
          <w:numId w:val="41"/>
        </w:numPr>
        <w:spacing w:after="0"/>
        <w:ind w:left="1276"/>
        <w:jc w:val="both"/>
        <w:rPr>
          <w:rFonts w:ascii="Times New Roman" w:hAnsi="Times New Roman" w:cs="Times New Roman"/>
          <w:sz w:val="24"/>
        </w:rPr>
      </w:pPr>
      <w:r w:rsidRPr="00486DB1">
        <w:rPr>
          <w:rFonts w:ascii="Times New Roman" w:hAnsi="Times New Roman" w:cs="Times New Roman"/>
          <w:sz w:val="24"/>
        </w:rPr>
        <w:t>Sytuacji ekonomicznej lub finansowej:</w:t>
      </w:r>
    </w:p>
    <w:p w:rsidR="002A62F4" w:rsidRPr="00486DB1" w:rsidRDefault="00B75776" w:rsidP="00453407">
      <w:pPr>
        <w:pStyle w:val="Akapitzlist"/>
        <w:tabs>
          <w:tab w:val="left" w:pos="851"/>
        </w:tabs>
        <w:spacing w:after="0"/>
        <w:ind w:left="1276"/>
        <w:jc w:val="both"/>
        <w:rPr>
          <w:rFonts w:ascii="Times New Roman" w:hAnsi="Times New Roman" w:cs="Times New Roman"/>
          <w:sz w:val="24"/>
        </w:rPr>
      </w:pPr>
      <w:r>
        <w:rPr>
          <w:rFonts w:ascii="Times New Roman" w:hAnsi="Times New Roman" w:cs="Times New Roman"/>
          <w:sz w:val="24"/>
        </w:rPr>
        <w:t>Nie dotyczy</w:t>
      </w:r>
    </w:p>
    <w:p w:rsidR="002A62F4" w:rsidRPr="00486DB1" w:rsidRDefault="002A62F4" w:rsidP="0046023D">
      <w:pPr>
        <w:pStyle w:val="Akapitzlist"/>
        <w:numPr>
          <w:ilvl w:val="0"/>
          <w:numId w:val="41"/>
        </w:numPr>
        <w:spacing w:after="0"/>
        <w:ind w:left="1276"/>
        <w:jc w:val="both"/>
        <w:rPr>
          <w:rFonts w:ascii="Times New Roman" w:hAnsi="Times New Roman" w:cs="Times New Roman"/>
          <w:sz w:val="24"/>
        </w:rPr>
      </w:pPr>
      <w:r w:rsidRPr="00486DB1">
        <w:rPr>
          <w:rFonts w:ascii="Times New Roman" w:hAnsi="Times New Roman" w:cs="Times New Roman"/>
          <w:sz w:val="24"/>
        </w:rPr>
        <w:t>Zdolności technicznej lub zawodowej:</w:t>
      </w:r>
    </w:p>
    <w:p w:rsidR="00830B33" w:rsidRDefault="0048566E" w:rsidP="00152CD7">
      <w:pPr>
        <w:spacing w:after="0"/>
        <w:jc w:val="both"/>
        <w:rPr>
          <w:rFonts w:ascii="Times New Roman" w:hAnsi="Times New Roman"/>
        </w:rPr>
      </w:pPr>
      <w:r>
        <w:rPr>
          <w:rFonts w:ascii="Times New Roman" w:hAnsi="Times New Roman"/>
          <w:sz w:val="24"/>
        </w:rPr>
        <w:t xml:space="preserve">Wykonawca zobowiązany jest do dołączeni wykazu dostaw, w okresie 3 lat przed upływem składania ofert albo wniosków o dopuszczenie do udziału w postępowaniu ,a jeżeli okres prowadzenia działalności jest krótszy – w tym okresie, wraz z podaniem ich wartości, przedmiotu, dat wykonania i podmiotów, na rzecz których dostawy zostały wykonane lub są wykonywane należycie. Dowodami o których mowa, są referencje bądź inne dokumenty wystawione przez podmiot, na rzecz którego dostawy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składanie ofert albo wniosków o dopuszczenie do udziału w postępowaniu. </w:t>
      </w:r>
      <w:r w:rsidRPr="00E5355F">
        <w:rPr>
          <w:rFonts w:ascii="Times New Roman" w:hAnsi="Times New Roman"/>
          <w:sz w:val="24"/>
        </w:rPr>
        <w:t xml:space="preserve">Warunkiem udziału w postępowaniu jest wykazanie przez </w:t>
      </w:r>
      <w:r w:rsidRPr="00E5355F">
        <w:rPr>
          <w:rFonts w:ascii="Times New Roman" w:hAnsi="Times New Roman"/>
          <w:sz w:val="24"/>
        </w:rPr>
        <w:lastRenderedPageBreak/>
        <w:t>Wykonawcę co najmniej dwóch dostaw odpowiadających swoim rodzajem i wartością dostawie stanowiącej przedmiot zamówienia, polegających na dostawie przedmiotu zamówienia na kwotę nie mniejszą niż</w:t>
      </w:r>
      <w:r>
        <w:rPr>
          <w:rFonts w:ascii="Times New Roman" w:hAnsi="Times New Roman"/>
          <w:sz w:val="24"/>
        </w:rPr>
        <w:t>:</w:t>
      </w:r>
      <w:r w:rsidR="00A86B2F" w:rsidRPr="00A86B2F">
        <w:rPr>
          <w:rFonts w:ascii="Times New Roman" w:hAnsi="Times New Roman"/>
          <w:sz w:val="24"/>
        </w:rPr>
        <w:t xml:space="preserve"> </w:t>
      </w:r>
      <w:r w:rsidR="00830B33" w:rsidRPr="00417D5E">
        <w:rPr>
          <w:rFonts w:ascii="Times New Roman" w:hAnsi="Times New Roman"/>
        </w:rPr>
        <w:t xml:space="preserve">zad.1) </w:t>
      </w:r>
      <w:r w:rsidR="00830B33">
        <w:rPr>
          <w:rFonts w:ascii="Times New Roman" w:hAnsi="Times New Roman"/>
        </w:rPr>
        <w:t xml:space="preserve">50 000,00 </w:t>
      </w:r>
      <w:r w:rsidR="00830B33" w:rsidRPr="00417D5E">
        <w:rPr>
          <w:rFonts w:ascii="Times New Roman" w:hAnsi="Times New Roman"/>
        </w:rPr>
        <w:t xml:space="preserve">zł brutto każda; Zad. 2) </w:t>
      </w:r>
      <w:r w:rsidR="00830B33">
        <w:rPr>
          <w:rFonts w:ascii="Times New Roman" w:hAnsi="Times New Roman"/>
        </w:rPr>
        <w:t xml:space="preserve">25 000,00 </w:t>
      </w:r>
      <w:r w:rsidR="00830B33" w:rsidRPr="00417D5E">
        <w:rPr>
          <w:rFonts w:ascii="Times New Roman" w:hAnsi="Times New Roman"/>
        </w:rPr>
        <w:t>zł brutto każda, Zad. 3)</w:t>
      </w:r>
      <w:r w:rsidR="00830B33">
        <w:rPr>
          <w:rFonts w:ascii="Times New Roman" w:hAnsi="Times New Roman"/>
        </w:rPr>
        <w:t xml:space="preserve"> 90 000,00</w:t>
      </w:r>
      <w:r w:rsidR="00830B33" w:rsidRPr="00417D5E">
        <w:rPr>
          <w:rFonts w:ascii="Times New Roman" w:hAnsi="Times New Roman"/>
        </w:rPr>
        <w:t xml:space="preserve"> zł brutto, zad.4)</w:t>
      </w:r>
      <w:r w:rsidR="00830B33">
        <w:rPr>
          <w:rFonts w:ascii="Times New Roman" w:hAnsi="Times New Roman"/>
        </w:rPr>
        <w:t xml:space="preserve"> 10 000,00</w:t>
      </w:r>
      <w:r w:rsidR="00830B33" w:rsidRPr="00417D5E">
        <w:rPr>
          <w:rFonts w:ascii="Times New Roman" w:hAnsi="Times New Roman"/>
        </w:rPr>
        <w:t xml:space="preserve"> zł brutto każda; Zad. 5) </w:t>
      </w:r>
      <w:r w:rsidR="00830B33">
        <w:rPr>
          <w:rFonts w:ascii="Times New Roman" w:hAnsi="Times New Roman"/>
        </w:rPr>
        <w:t>50 000,00</w:t>
      </w:r>
      <w:r w:rsidR="00830B33" w:rsidRPr="00417D5E">
        <w:rPr>
          <w:rFonts w:ascii="Times New Roman" w:hAnsi="Times New Roman"/>
        </w:rPr>
        <w:t xml:space="preserve"> zł brutto każda, Zad.6) </w:t>
      </w:r>
      <w:r w:rsidR="00830B33">
        <w:rPr>
          <w:rFonts w:ascii="Times New Roman" w:hAnsi="Times New Roman"/>
        </w:rPr>
        <w:t>13 500,00</w:t>
      </w:r>
      <w:r w:rsidR="00830B33" w:rsidRPr="00417D5E">
        <w:rPr>
          <w:rFonts w:ascii="Times New Roman" w:hAnsi="Times New Roman"/>
        </w:rPr>
        <w:t xml:space="preserve"> zł brutto, zad.7) </w:t>
      </w:r>
      <w:r w:rsidR="00830B33">
        <w:rPr>
          <w:rFonts w:ascii="Times New Roman" w:hAnsi="Times New Roman"/>
        </w:rPr>
        <w:t>600,00</w:t>
      </w:r>
      <w:r w:rsidR="00830B33" w:rsidRPr="00417D5E">
        <w:rPr>
          <w:rFonts w:ascii="Times New Roman" w:hAnsi="Times New Roman"/>
        </w:rPr>
        <w:t xml:space="preserve"> zł brutto każda; Zad. 8) </w:t>
      </w:r>
      <w:r w:rsidR="00830B33">
        <w:rPr>
          <w:rFonts w:ascii="Times New Roman" w:hAnsi="Times New Roman"/>
        </w:rPr>
        <w:t>7 000,00</w:t>
      </w:r>
      <w:r w:rsidR="00830B33" w:rsidRPr="00417D5E">
        <w:rPr>
          <w:rFonts w:ascii="Times New Roman" w:hAnsi="Times New Roman"/>
        </w:rPr>
        <w:t xml:space="preserve"> zł brutto każda, Zad. 9) </w:t>
      </w:r>
      <w:r w:rsidR="00830B33">
        <w:rPr>
          <w:rFonts w:ascii="Times New Roman" w:hAnsi="Times New Roman"/>
        </w:rPr>
        <w:t>2 000,00</w:t>
      </w:r>
      <w:r w:rsidR="00830B33" w:rsidRPr="00417D5E">
        <w:rPr>
          <w:rFonts w:ascii="Times New Roman" w:hAnsi="Times New Roman"/>
        </w:rPr>
        <w:t xml:space="preserve"> zł brutto, zad.10) </w:t>
      </w:r>
      <w:r w:rsidR="00830B33">
        <w:rPr>
          <w:rFonts w:ascii="Times New Roman" w:hAnsi="Times New Roman"/>
        </w:rPr>
        <w:t>1 100,00</w:t>
      </w:r>
      <w:r w:rsidR="00830B33" w:rsidRPr="00417D5E">
        <w:rPr>
          <w:rFonts w:ascii="Times New Roman" w:hAnsi="Times New Roman"/>
        </w:rPr>
        <w:t xml:space="preserve"> zł brutto każda; Zad. 11) </w:t>
      </w:r>
      <w:r w:rsidR="00830B33">
        <w:rPr>
          <w:rFonts w:ascii="Times New Roman" w:hAnsi="Times New Roman"/>
        </w:rPr>
        <w:t>4 700,00</w:t>
      </w:r>
      <w:r w:rsidR="00830B33" w:rsidRPr="00417D5E">
        <w:rPr>
          <w:rFonts w:ascii="Times New Roman" w:hAnsi="Times New Roman"/>
        </w:rPr>
        <w:t xml:space="preserve"> zł brutto każda,  Zad. 12) </w:t>
      </w:r>
      <w:r w:rsidR="00830B33">
        <w:rPr>
          <w:rFonts w:ascii="Times New Roman" w:hAnsi="Times New Roman"/>
        </w:rPr>
        <w:t>1 400,00</w:t>
      </w:r>
      <w:r w:rsidR="00830B33" w:rsidRPr="00417D5E">
        <w:rPr>
          <w:rFonts w:ascii="Times New Roman" w:hAnsi="Times New Roman"/>
        </w:rPr>
        <w:t xml:space="preserve"> zł brutto, zad.13) </w:t>
      </w:r>
      <w:r w:rsidR="00830B33">
        <w:rPr>
          <w:rFonts w:ascii="Times New Roman" w:hAnsi="Times New Roman"/>
        </w:rPr>
        <w:t>1 400,00</w:t>
      </w:r>
      <w:r w:rsidR="00830B33" w:rsidRPr="00417D5E">
        <w:rPr>
          <w:rFonts w:ascii="Times New Roman" w:hAnsi="Times New Roman"/>
        </w:rPr>
        <w:t xml:space="preserve"> zł brutto każda; Zad. 14) </w:t>
      </w:r>
      <w:r w:rsidR="00830B33">
        <w:rPr>
          <w:rFonts w:ascii="Times New Roman" w:hAnsi="Times New Roman"/>
        </w:rPr>
        <w:t>24 000,00</w:t>
      </w:r>
      <w:r w:rsidR="00830B33" w:rsidRPr="00417D5E">
        <w:rPr>
          <w:rFonts w:ascii="Times New Roman" w:hAnsi="Times New Roman"/>
        </w:rPr>
        <w:t xml:space="preserve"> zł brutto każda, Zad. 15) </w:t>
      </w:r>
      <w:r w:rsidR="00830B33">
        <w:rPr>
          <w:rFonts w:ascii="Times New Roman" w:hAnsi="Times New Roman"/>
        </w:rPr>
        <w:t>38 000,00</w:t>
      </w:r>
      <w:r w:rsidR="00830B33" w:rsidRPr="00417D5E">
        <w:rPr>
          <w:rFonts w:ascii="Times New Roman" w:hAnsi="Times New Roman"/>
        </w:rPr>
        <w:t xml:space="preserve"> zł brutto, zad.16) </w:t>
      </w:r>
      <w:r w:rsidR="00830B33">
        <w:rPr>
          <w:rFonts w:ascii="Times New Roman" w:hAnsi="Times New Roman"/>
        </w:rPr>
        <w:t>1 700,00</w:t>
      </w:r>
      <w:r w:rsidR="00830B33" w:rsidRPr="00417D5E">
        <w:rPr>
          <w:rFonts w:ascii="Times New Roman" w:hAnsi="Times New Roman"/>
        </w:rPr>
        <w:t xml:space="preserve"> zł brutto każda; Zad. 17) </w:t>
      </w:r>
      <w:r w:rsidR="00830B33">
        <w:rPr>
          <w:rFonts w:ascii="Times New Roman" w:hAnsi="Times New Roman"/>
        </w:rPr>
        <w:t>11 000,00</w:t>
      </w:r>
      <w:r w:rsidR="00830B33" w:rsidRPr="00417D5E">
        <w:rPr>
          <w:rFonts w:ascii="Times New Roman" w:hAnsi="Times New Roman"/>
        </w:rPr>
        <w:t xml:space="preserve"> zł brutto każda, Zad. 18) </w:t>
      </w:r>
      <w:r w:rsidR="00830B33">
        <w:rPr>
          <w:rFonts w:ascii="Times New Roman" w:hAnsi="Times New Roman"/>
        </w:rPr>
        <w:t>3 300,00</w:t>
      </w:r>
      <w:r w:rsidR="00830B33" w:rsidRPr="00417D5E">
        <w:rPr>
          <w:rFonts w:ascii="Times New Roman" w:hAnsi="Times New Roman"/>
        </w:rPr>
        <w:t xml:space="preserve"> zł brutto zad.19) </w:t>
      </w:r>
      <w:r w:rsidR="00830B33">
        <w:rPr>
          <w:rFonts w:ascii="Times New Roman" w:hAnsi="Times New Roman"/>
        </w:rPr>
        <w:t>5 500,00</w:t>
      </w:r>
      <w:r w:rsidR="00830B33" w:rsidRPr="00417D5E">
        <w:rPr>
          <w:rFonts w:ascii="Times New Roman" w:hAnsi="Times New Roman"/>
        </w:rPr>
        <w:t xml:space="preserve"> zł brutto każda; Zad. 20) </w:t>
      </w:r>
      <w:r w:rsidR="00830B33">
        <w:rPr>
          <w:rFonts w:ascii="Times New Roman" w:hAnsi="Times New Roman"/>
        </w:rPr>
        <w:t>7 500,00</w:t>
      </w:r>
      <w:r w:rsidR="00830B33" w:rsidRPr="00417D5E">
        <w:rPr>
          <w:rFonts w:ascii="Times New Roman" w:hAnsi="Times New Roman"/>
        </w:rPr>
        <w:t xml:space="preserve"> zł brutto każda, Zad. 21) </w:t>
      </w:r>
      <w:r w:rsidR="00830B33">
        <w:rPr>
          <w:rFonts w:ascii="Times New Roman" w:hAnsi="Times New Roman"/>
        </w:rPr>
        <w:t>3 500,00</w:t>
      </w:r>
      <w:r w:rsidR="00830B33" w:rsidRPr="00417D5E">
        <w:rPr>
          <w:rFonts w:ascii="Times New Roman" w:hAnsi="Times New Roman"/>
        </w:rPr>
        <w:t xml:space="preserve"> zł brutto, zad.22) </w:t>
      </w:r>
      <w:r w:rsidR="00830B33">
        <w:rPr>
          <w:rFonts w:ascii="Times New Roman" w:hAnsi="Times New Roman"/>
        </w:rPr>
        <w:t>13 500,00</w:t>
      </w:r>
      <w:r w:rsidR="00830B33" w:rsidRPr="00417D5E">
        <w:rPr>
          <w:rFonts w:ascii="Times New Roman" w:hAnsi="Times New Roman"/>
        </w:rPr>
        <w:t xml:space="preserve"> zł brutto każda; Zad. 23) </w:t>
      </w:r>
      <w:r w:rsidR="00830B33">
        <w:rPr>
          <w:rFonts w:ascii="Times New Roman" w:hAnsi="Times New Roman"/>
        </w:rPr>
        <w:t>2 500,00</w:t>
      </w:r>
      <w:r w:rsidR="00830B33" w:rsidRPr="00417D5E">
        <w:rPr>
          <w:rFonts w:ascii="Times New Roman" w:hAnsi="Times New Roman"/>
        </w:rPr>
        <w:t xml:space="preserve"> zł brutto każda, Zad. 24) </w:t>
      </w:r>
      <w:r w:rsidR="00830B33">
        <w:rPr>
          <w:rFonts w:ascii="Times New Roman" w:hAnsi="Times New Roman"/>
        </w:rPr>
        <w:t>46 000,00</w:t>
      </w:r>
      <w:r w:rsidR="00830B33" w:rsidRPr="00417D5E">
        <w:rPr>
          <w:rFonts w:ascii="Times New Roman" w:hAnsi="Times New Roman"/>
        </w:rPr>
        <w:t xml:space="preserve"> zł brutto, zad.25) </w:t>
      </w:r>
      <w:r w:rsidR="00830B33">
        <w:rPr>
          <w:rFonts w:ascii="Times New Roman" w:hAnsi="Times New Roman"/>
        </w:rPr>
        <w:t>14 000,00</w:t>
      </w:r>
      <w:r w:rsidR="00830B33" w:rsidRPr="00417D5E">
        <w:rPr>
          <w:rFonts w:ascii="Times New Roman" w:hAnsi="Times New Roman"/>
        </w:rPr>
        <w:t xml:space="preserve"> zł brutto każda;. Zad. 26) </w:t>
      </w:r>
      <w:r w:rsidR="00830B33">
        <w:rPr>
          <w:rFonts w:ascii="Times New Roman" w:hAnsi="Times New Roman"/>
        </w:rPr>
        <w:t>1 000,00</w:t>
      </w:r>
      <w:r w:rsidR="00830B33" w:rsidRPr="00417D5E">
        <w:rPr>
          <w:rFonts w:ascii="Times New Roman" w:hAnsi="Times New Roman"/>
        </w:rPr>
        <w:t xml:space="preserve"> zł brutto każda, Zad. 27)</w:t>
      </w:r>
      <w:r w:rsidR="00830B33">
        <w:rPr>
          <w:rFonts w:ascii="Times New Roman" w:hAnsi="Times New Roman"/>
        </w:rPr>
        <w:t xml:space="preserve"> 10 100,00</w:t>
      </w:r>
      <w:r w:rsidR="00830B33" w:rsidRPr="00417D5E">
        <w:rPr>
          <w:rFonts w:ascii="Times New Roman" w:hAnsi="Times New Roman"/>
        </w:rPr>
        <w:t xml:space="preserve"> zł brutto, zad.28) </w:t>
      </w:r>
      <w:r w:rsidR="00830B33">
        <w:rPr>
          <w:rFonts w:ascii="Times New Roman" w:hAnsi="Times New Roman"/>
        </w:rPr>
        <w:t>10 500,00</w:t>
      </w:r>
      <w:r w:rsidR="00830B33" w:rsidRPr="00417D5E">
        <w:rPr>
          <w:rFonts w:ascii="Times New Roman" w:hAnsi="Times New Roman"/>
        </w:rPr>
        <w:t xml:space="preserve"> zł brutto każda; Zad. 29) </w:t>
      </w:r>
      <w:r w:rsidR="00830B33">
        <w:rPr>
          <w:rFonts w:ascii="Times New Roman" w:hAnsi="Times New Roman"/>
        </w:rPr>
        <w:t>7 500,00</w:t>
      </w:r>
      <w:r w:rsidR="00830B33" w:rsidRPr="00417D5E">
        <w:rPr>
          <w:rFonts w:ascii="Times New Roman" w:hAnsi="Times New Roman"/>
        </w:rPr>
        <w:t xml:space="preserve"> zł brutto każda, Zad. 30) </w:t>
      </w:r>
      <w:r w:rsidR="00830B33">
        <w:rPr>
          <w:rFonts w:ascii="Times New Roman" w:hAnsi="Times New Roman"/>
        </w:rPr>
        <w:t>11 500,00</w:t>
      </w:r>
      <w:r w:rsidR="00830B33" w:rsidRPr="00417D5E">
        <w:rPr>
          <w:rFonts w:ascii="Times New Roman" w:hAnsi="Times New Roman"/>
        </w:rPr>
        <w:t xml:space="preserve"> zł brutto, zad.31) </w:t>
      </w:r>
      <w:r w:rsidR="00830B33">
        <w:rPr>
          <w:rFonts w:ascii="Times New Roman" w:hAnsi="Times New Roman"/>
        </w:rPr>
        <w:t>20 600,00</w:t>
      </w:r>
      <w:r w:rsidR="00830B33" w:rsidRPr="00417D5E">
        <w:rPr>
          <w:rFonts w:ascii="Times New Roman" w:hAnsi="Times New Roman"/>
        </w:rPr>
        <w:t xml:space="preserve"> zł brutto każda 32) </w:t>
      </w:r>
      <w:r w:rsidR="00830B33">
        <w:rPr>
          <w:rFonts w:ascii="Times New Roman" w:hAnsi="Times New Roman"/>
        </w:rPr>
        <w:t>1 100,00</w:t>
      </w:r>
      <w:r w:rsidR="00830B33" w:rsidRPr="00417D5E">
        <w:rPr>
          <w:rFonts w:ascii="Times New Roman" w:hAnsi="Times New Roman"/>
        </w:rPr>
        <w:t xml:space="preserve"> zł brutto, zad.33) </w:t>
      </w:r>
      <w:r w:rsidR="00830B33">
        <w:rPr>
          <w:rFonts w:ascii="Times New Roman" w:hAnsi="Times New Roman"/>
        </w:rPr>
        <w:t>21 500,00</w:t>
      </w:r>
      <w:r w:rsidR="00830B33" w:rsidRPr="00417D5E">
        <w:rPr>
          <w:rFonts w:ascii="Times New Roman" w:hAnsi="Times New Roman"/>
        </w:rPr>
        <w:t xml:space="preserve"> zł brutto każda; 34) </w:t>
      </w:r>
      <w:r w:rsidR="00830B33">
        <w:rPr>
          <w:rFonts w:ascii="Times New Roman" w:hAnsi="Times New Roman"/>
        </w:rPr>
        <w:t>8 000,00</w:t>
      </w:r>
      <w:r w:rsidR="00830B33" w:rsidRPr="00417D5E">
        <w:rPr>
          <w:rFonts w:ascii="Times New Roman" w:hAnsi="Times New Roman"/>
        </w:rPr>
        <w:t xml:space="preserve"> zł brutto, zad.35) </w:t>
      </w:r>
      <w:r w:rsidR="00830B33">
        <w:rPr>
          <w:rFonts w:ascii="Times New Roman" w:hAnsi="Times New Roman"/>
        </w:rPr>
        <w:t>2 700,00</w:t>
      </w:r>
      <w:r w:rsidR="00830B33" w:rsidRPr="00417D5E">
        <w:rPr>
          <w:rFonts w:ascii="Times New Roman" w:hAnsi="Times New Roman"/>
        </w:rPr>
        <w:t xml:space="preserve"> zł brutto każda</w:t>
      </w:r>
      <w:r w:rsidR="00830B33">
        <w:rPr>
          <w:rFonts w:ascii="Times New Roman" w:hAnsi="Times New Roman"/>
        </w:rPr>
        <w:t xml:space="preserve">; </w:t>
      </w:r>
      <w:r w:rsidR="00830B33" w:rsidRPr="00417D5E">
        <w:rPr>
          <w:rFonts w:ascii="Times New Roman" w:hAnsi="Times New Roman"/>
        </w:rPr>
        <w:t>zad.3</w:t>
      </w:r>
      <w:r w:rsidR="00830B33">
        <w:rPr>
          <w:rFonts w:ascii="Times New Roman" w:hAnsi="Times New Roman"/>
        </w:rPr>
        <w:t>6</w:t>
      </w:r>
      <w:r w:rsidR="00830B33" w:rsidRPr="00417D5E">
        <w:rPr>
          <w:rFonts w:ascii="Times New Roman" w:hAnsi="Times New Roman"/>
        </w:rPr>
        <w:t xml:space="preserve">) </w:t>
      </w:r>
      <w:r w:rsidR="00830B33">
        <w:rPr>
          <w:rFonts w:ascii="Times New Roman" w:hAnsi="Times New Roman"/>
        </w:rPr>
        <w:t>27 600,00</w:t>
      </w:r>
      <w:r w:rsidR="00830B33" w:rsidRPr="00417D5E">
        <w:rPr>
          <w:rFonts w:ascii="Times New Roman" w:hAnsi="Times New Roman"/>
        </w:rPr>
        <w:t xml:space="preserve"> zł brutto każda</w:t>
      </w:r>
      <w:r w:rsidR="00830B33">
        <w:rPr>
          <w:rFonts w:ascii="Times New Roman" w:hAnsi="Times New Roman"/>
        </w:rPr>
        <w:t xml:space="preserve">; </w:t>
      </w:r>
      <w:r w:rsidR="00830B33" w:rsidRPr="00417D5E">
        <w:rPr>
          <w:rFonts w:ascii="Times New Roman" w:hAnsi="Times New Roman"/>
        </w:rPr>
        <w:t>zad.3</w:t>
      </w:r>
      <w:r w:rsidR="00830B33">
        <w:rPr>
          <w:rFonts w:ascii="Times New Roman" w:hAnsi="Times New Roman"/>
        </w:rPr>
        <w:t>7</w:t>
      </w:r>
      <w:r w:rsidR="00830B33" w:rsidRPr="00417D5E">
        <w:rPr>
          <w:rFonts w:ascii="Times New Roman" w:hAnsi="Times New Roman"/>
        </w:rPr>
        <w:t xml:space="preserve">) </w:t>
      </w:r>
      <w:r w:rsidR="00830B33">
        <w:rPr>
          <w:rFonts w:ascii="Times New Roman" w:hAnsi="Times New Roman"/>
        </w:rPr>
        <w:t>12 300,00</w:t>
      </w:r>
      <w:r w:rsidR="00830B33" w:rsidRPr="00417D5E">
        <w:rPr>
          <w:rFonts w:ascii="Times New Roman" w:hAnsi="Times New Roman"/>
        </w:rPr>
        <w:t xml:space="preserve"> zł brutto każda</w:t>
      </w:r>
      <w:r w:rsidR="00830B33">
        <w:rPr>
          <w:rFonts w:ascii="Times New Roman" w:hAnsi="Times New Roman"/>
        </w:rPr>
        <w:t xml:space="preserve">;, </w:t>
      </w:r>
      <w:r w:rsidR="00830B33" w:rsidRPr="00417D5E">
        <w:rPr>
          <w:rFonts w:ascii="Times New Roman" w:hAnsi="Times New Roman"/>
        </w:rPr>
        <w:t>zad.3</w:t>
      </w:r>
      <w:r w:rsidR="00830B33">
        <w:rPr>
          <w:rFonts w:ascii="Times New Roman" w:hAnsi="Times New Roman"/>
        </w:rPr>
        <w:t>8</w:t>
      </w:r>
      <w:r w:rsidR="00830B33" w:rsidRPr="00417D5E">
        <w:rPr>
          <w:rFonts w:ascii="Times New Roman" w:hAnsi="Times New Roman"/>
        </w:rPr>
        <w:t xml:space="preserve">) </w:t>
      </w:r>
      <w:r w:rsidR="00830B33">
        <w:rPr>
          <w:rFonts w:ascii="Times New Roman" w:hAnsi="Times New Roman"/>
        </w:rPr>
        <w:t>15 500,00</w:t>
      </w:r>
      <w:r w:rsidR="00830B33" w:rsidRPr="00417D5E">
        <w:rPr>
          <w:rFonts w:ascii="Times New Roman" w:hAnsi="Times New Roman"/>
        </w:rPr>
        <w:t xml:space="preserve"> zł brutto każda</w:t>
      </w:r>
      <w:r w:rsidR="00830B33">
        <w:rPr>
          <w:rFonts w:ascii="Times New Roman" w:hAnsi="Times New Roman"/>
        </w:rPr>
        <w:t>, zad. 39) 3600,00 zł brutto każda.</w:t>
      </w:r>
    </w:p>
    <w:p w:rsidR="00152CD7" w:rsidRDefault="002A62F4" w:rsidP="00152CD7">
      <w:pPr>
        <w:spacing w:after="0"/>
        <w:jc w:val="both"/>
        <w:rPr>
          <w:rFonts w:ascii="Times New Roman" w:hAnsi="Times New Roman" w:cs="Times New Roman"/>
          <w:sz w:val="24"/>
        </w:rPr>
      </w:pPr>
      <w:r w:rsidRPr="00152CD7">
        <w:rPr>
          <w:rFonts w:ascii="Times New Roman" w:hAnsi="Times New Roman" w:cs="Times New Roman"/>
          <w:sz w:val="24"/>
        </w:rPr>
        <w:t>W przedmiotowym postępowaniu Zamawiający zgodnie z art.24 ust. 1 pkt. 12-23 ustawy wykluczy:</w:t>
      </w:r>
    </w:p>
    <w:p w:rsidR="00152CD7" w:rsidRPr="00152CD7" w:rsidRDefault="002A62F4" w:rsidP="00152CD7">
      <w:pPr>
        <w:pStyle w:val="Akapitzlist"/>
        <w:numPr>
          <w:ilvl w:val="0"/>
          <w:numId w:val="55"/>
        </w:numPr>
        <w:spacing w:after="0"/>
        <w:ind w:left="426"/>
        <w:jc w:val="both"/>
        <w:rPr>
          <w:rFonts w:ascii="Times New Roman" w:hAnsi="Times New Roman" w:cs="Times New Roman"/>
          <w:sz w:val="24"/>
        </w:rPr>
      </w:pPr>
      <w:r w:rsidRPr="00152CD7">
        <w:rPr>
          <w:rFonts w:ascii="Times New Roman" w:hAnsi="Times New Roman" w:cs="Times New Roman"/>
          <w:sz w:val="24"/>
          <w:szCs w:val="24"/>
        </w:rPr>
        <w:t>Wykonawcę który nie wykazał spełniania warunków udziału w postępowaniu lub nie został zaproszony do negocjacji lub złożenia ofert wstępnych albo ofert, lub nie wykazał braku podstaw wykluczenia;</w:t>
      </w:r>
    </w:p>
    <w:p w:rsidR="002A62F4" w:rsidRPr="00152CD7" w:rsidRDefault="002A62F4" w:rsidP="00152CD7">
      <w:pPr>
        <w:pStyle w:val="Akapitzlist"/>
        <w:numPr>
          <w:ilvl w:val="0"/>
          <w:numId w:val="55"/>
        </w:numPr>
        <w:spacing w:after="0"/>
        <w:ind w:left="426"/>
        <w:jc w:val="both"/>
        <w:rPr>
          <w:rFonts w:ascii="Times New Roman" w:hAnsi="Times New Roman" w:cs="Times New Roman"/>
          <w:sz w:val="24"/>
        </w:rPr>
      </w:pPr>
      <w:r w:rsidRPr="00152CD7">
        <w:rPr>
          <w:rFonts w:ascii="Times New Roman" w:hAnsi="Times New Roman" w:cs="Times New Roman"/>
          <w:sz w:val="24"/>
          <w:szCs w:val="24"/>
        </w:rPr>
        <w:t>Wykonawcę będącego osobą fizyczną, którego prawomocnie skazano za przestępstwo:</w:t>
      </w:r>
    </w:p>
    <w:p w:rsidR="002A62F4" w:rsidRPr="00486DB1" w:rsidRDefault="002A62F4" w:rsidP="0046023D">
      <w:pPr>
        <w:pStyle w:val="Akapitzlist"/>
        <w:numPr>
          <w:ilvl w:val="0"/>
          <w:numId w:val="42"/>
        </w:numPr>
        <w:spacing w:after="0"/>
        <w:ind w:left="1276"/>
        <w:jc w:val="both"/>
        <w:rPr>
          <w:rFonts w:ascii="Times New Roman" w:hAnsi="Times New Roman" w:cs="Times New Roman"/>
          <w:sz w:val="24"/>
        </w:rPr>
      </w:pPr>
      <w:r w:rsidRPr="00486DB1">
        <w:rPr>
          <w:rFonts w:ascii="Times New Roman" w:hAnsi="Times New Roman" w:cs="Times New Roman"/>
          <w:sz w:val="24"/>
        </w:rPr>
        <w:t>O którym mowa w art. 165a, art. 181-188, art. 189a, art. 218-221, art. 228-230a, art. 250a, art.258 lub art. 270-309 ustawy z dnia 6 czerwca 1997 r. –Kodeks karny (</w:t>
      </w:r>
      <w:proofErr w:type="spellStart"/>
      <w:r w:rsidRPr="00486DB1">
        <w:rPr>
          <w:rFonts w:ascii="Times New Roman" w:hAnsi="Times New Roman" w:cs="Times New Roman"/>
          <w:sz w:val="24"/>
        </w:rPr>
        <w:t>Dz.U.z</w:t>
      </w:r>
      <w:proofErr w:type="spellEnd"/>
      <w:r w:rsidRPr="00486DB1">
        <w:rPr>
          <w:rFonts w:ascii="Times New Roman" w:hAnsi="Times New Roman" w:cs="Times New Roman"/>
          <w:sz w:val="24"/>
        </w:rPr>
        <w:t xml:space="preserve"> 2017 r., poz. 2204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xml:space="preserve">. zmianami) lub art. 46 lub art. 48 ustawy z dnia 25 czerwca 2010 r. o sporcie (Dz. U. z 2018.,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1263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rsidR="002A62F4" w:rsidRPr="00486DB1" w:rsidRDefault="002A62F4" w:rsidP="0046023D">
      <w:pPr>
        <w:pStyle w:val="Akapitzlist"/>
        <w:numPr>
          <w:ilvl w:val="0"/>
          <w:numId w:val="42"/>
        </w:numPr>
        <w:spacing w:after="0"/>
        <w:ind w:left="1276"/>
        <w:jc w:val="both"/>
        <w:rPr>
          <w:rFonts w:ascii="Times New Roman" w:hAnsi="Times New Roman" w:cs="Times New Roman"/>
          <w:sz w:val="24"/>
        </w:rPr>
      </w:pPr>
      <w:r w:rsidRPr="00486DB1">
        <w:rPr>
          <w:rFonts w:ascii="Times New Roman" w:hAnsi="Times New Roman" w:cs="Times New Roman"/>
          <w:sz w:val="24"/>
        </w:rPr>
        <w:t xml:space="preserve">O charakterze terrorystycznym, o którym mowa w art. 9 lub art. Ustawy z dnia 15 czerwca 2012 r. o skutkach powierzania wykonywania pracy cudzoziemcom przebywającym wbrew przepisom na terytorium Rzeczypospolitej Polskiej (Dz. U. z 2017 r.,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2204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rsidR="002A62F4" w:rsidRPr="00486DB1" w:rsidRDefault="002A62F4" w:rsidP="0046023D">
      <w:pPr>
        <w:pStyle w:val="Akapitzlist"/>
        <w:numPr>
          <w:ilvl w:val="0"/>
          <w:numId w:val="42"/>
        </w:numPr>
        <w:spacing w:after="0"/>
        <w:ind w:left="1276"/>
        <w:jc w:val="both"/>
        <w:rPr>
          <w:rFonts w:ascii="Times New Roman" w:hAnsi="Times New Roman" w:cs="Times New Roman"/>
          <w:sz w:val="24"/>
        </w:rPr>
      </w:pPr>
      <w:r w:rsidRPr="00486DB1">
        <w:rPr>
          <w:rFonts w:ascii="Times New Roman" w:hAnsi="Times New Roman" w:cs="Times New Roman"/>
          <w:sz w:val="24"/>
        </w:rPr>
        <w:t>Skarbowe,</w:t>
      </w:r>
    </w:p>
    <w:p w:rsidR="002A62F4" w:rsidRPr="00486DB1" w:rsidRDefault="002A62F4" w:rsidP="0046023D">
      <w:pPr>
        <w:pStyle w:val="Akapitzlist"/>
        <w:numPr>
          <w:ilvl w:val="0"/>
          <w:numId w:val="42"/>
        </w:numPr>
        <w:spacing w:after="0"/>
        <w:ind w:left="1276"/>
        <w:jc w:val="both"/>
        <w:rPr>
          <w:rFonts w:ascii="Times New Roman" w:hAnsi="Times New Roman" w:cs="Times New Roman"/>
          <w:sz w:val="24"/>
        </w:rPr>
      </w:pPr>
      <w:r w:rsidRPr="00486DB1">
        <w:rPr>
          <w:rFonts w:ascii="Times New Roman" w:hAnsi="Times New Roman" w:cs="Times New Roman"/>
          <w:sz w:val="24"/>
        </w:rPr>
        <w:t>O którym mowa w art. 9 lub art. 10 ustawy z dnia 15 czerwca 2012 r. o skutkach powierzenia wykonywania pracy cudzoziemcom przebywającym wbrew przepisom na terytorium Rzeczypospolitej Polskiej (Dz. U z  2012 r. poz. 769)</w:t>
      </w:r>
    </w:p>
    <w:p w:rsid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szCs w:val="24"/>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w:t>
      </w:r>
    </w:p>
    <w:p w:rsid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2A62F4" w:rsidRP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rPr>
        <w:t xml:space="preserve">wykonawcę, który w wyniku zamierzonego działania lub rażącego niedbalstwa wprowadził zamawiającego w błąd przy przedstawieniu informacji, że nie podlega wykluczeniu, spełnia warunki udziału w postępowaniu lub obiektywne i niedyskryminacyjne kryteria zwane dalej </w:t>
      </w:r>
      <w:r w:rsidRPr="00152CD7">
        <w:rPr>
          <w:rFonts w:ascii="Times New Roman" w:hAnsi="Times New Roman" w:cs="Times New Roman"/>
          <w:sz w:val="24"/>
        </w:rPr>
        <w:lastRenderedPageBreak/>
        <w:t>„kryteriami selekcji”, lub który zataił te informacje lub nie jest w stanie przedstawić wymaganych dokumentów;</w:t>
      </w:r>
    </w:p>
    <w:p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w wyniku lekkomyślności lub niedbalstwa przedstawił informacje wprowadzające w błąd zamawiającego, mogące mieć istotny wpływ na decyzje podejmowane przez zamawiającego w postępowaniu o udzielenie zamówienia;</w:t>
      </w:r>
    </w:p>
    <w:p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bezprawnie wpływał lub próbował wpłynąć na czynność zamawiającego lub pozyskać informacje poufne, mogące dać mu przewagę w postępowaniu o udzielenie zamówienia;</w:t>
      </w:r>
    </w:p>
    <w:p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brał udział w przygotowaniu postępowania o udzielenie zamówienia lub którego pracownik, a także osoba wykonująca pracę na podstawie umowy zlecenia, o dzieło, agencyjnej lub innej umowy o świadczenie usług, brał w przygotowaniu takiego postępowania, chyba, że spowodowane tym zakłócenie konkurencji może być wyeliminowane w inny sposób niż przez wykluczenie wykonawcy z udziału w postępowaniu;</w:t>
      </w:r>
    </w:p>
    <w:p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Wykonawcę, który z innymi wykonawcami zawarł porozumienie mające na celu zakłócenie konkurencji między wykonawcami w postępowaniu o udzielenie zamówienia, co zamawiający jest w stanie wykazać za pomocą stosownych środków dowodowych;</w:t>
      </w:r>
    </w:p>
    <w:p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 xml:space="preserve">Wykonawcę będącego podmiotem zbiorowym, wobec którego sąd orzekł zakaz ubiegania się o zamówienia publiczne na podstawie ustawy z dnia 28 października 2002 r. o odpowiedzialności podmiotów zbiorowych za czyny zabronione pod groźbą kary (Dz. </w:t>
      </w:r>
      <w:proofErr w:type="spellStart"/>
      <w:r w:rsidRPr="00152CD7">
        <w:rPr>
          <w:rFonts w:ascii="Times New Roman" w:hAnsi="Times New Roman" w:cs="Times New Roman"/>
          <w:sz w:val="24"/>
        </w:rPr>
        <w:t>U.z</w:t>
      </w:r>
      <w:proofErr w:type="spellEnd"/>
      <w:r w:rsidRPr="00152CD7">
        <w:rPr>
          <w:rFonts w:ascii="Times New Roman" w:hAnsi="Times New Roman" w:cs="Times New Roman"/>
          <w:sz w:val="24"/>
        </w:rPr>
        <w:t xml:space="preserve"> 2018r., poz. 703 z </w:t>
      </w:r>
      <w:proofErr w:type="spellStart"/>
      <w:r w:rsidRPr="00152CD7">
        <w:rPr>
          <w:rFonts w:ascii="Times New Roman" w:hAnsi="Times New Roman" w:cs="Times New Roman"/>
          <w:sz w:val="24"/>
        </w:rPr>
        <w:t>późn</w:t>
      </w:r>
      <w:proofErr w:type="spellEnd"/>
      <w:r w:rsidRPr="00152CD7">
        <w:rPr>
          <w:rFonts w:ascii="Times New Roman" w:hAnsi="Times New Roman" w:cs="Times New Roman"/>
          <w:sz w:val="24"/>
        </w:rPr>
        <w:t>. zmianami);</w:t>
      </w:r>
    </w:p>
    <w:p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wykonawcę, wobec którego orzeczono tytułem środka zapobiegawczego zakaz ubiegania się  zamówienia publiczne;</w:t>
      </w:r>
    </w:p>
    <w:p w:rsidR="002A62F4" w:rsidRP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 xml:space="preserve">wykonawców, którzy należąc do tej samej grupy kapitałowej, w rozumieniu ustawy z dnia 16 lutego 2007 r. o ochronie konkurencji  i konsumentów(Dz. U. z 2018r. , poz. 798 z </w:t>
      </w:r>
      <w:proofErr w:type="spellStart"/>
      <w:r w:rsidRPr="00152CD7">
        <w:rPr>
          <w:rFonts w:ascii="Times New Roman" w:hAnsi="Times New Roman" w:cs="Times New Roman"/>
          <w:sz w:val="24"/>
        </w:rPr>
        <w:t>późn</w:t>
      </w:r>
      <w:proofErr w:type="spellEnd"/>
      <w:r w:rsidRPr="00152CD7">
        <w:rPr>
          <w:rFonts w:ascii="Times New Roman" w:hAnsi="Times New Roman" w:cs="Times New Roman"/>
          <w:sz w:val="24"/>
        </w:rPr>
        <w:t>. zmianami) złożyli odrębne oferty, oferty częściowe lub wnioski o dopuszczenie do udziału w postępowaniu, chyba że wykażą, że istniejące między nimi powiązania nie prowadzą do zakłócenia konkurencji w postępowaniu o udzielenie zamówienia.</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Do oferty Wykonawca dołącza aktualne na dzień składania ofert oświadczenie w zakresie wskazanym w załączniku do SIWZ. Informacje zawarte w oświadczeniu stanowią wstępne potwierdzenie, że wykonawca nie podlega wykluczeniu oraz spełnia warunki udziału w postępowaniu.</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Zamawiający przed udzieleniem zamówienia, może wezwać wykonawcę, którego oferta została najwyżej oceniona, do złożenia w wyznaczonym, nie krótszym niż 5 dni, terminie aktualnych na dzień złożenia oświadczeń lub dokumentów potwierdzających okoliczności, o których mowa w art. 25 ust. 1 ustawy.</w:t>
      </w:r>
    </w:p>
    <w:p w:rsidR="002A62F4"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Ocena braku podstaw do wykluczenia zostanie dokonane zgodnie z formułą „spełnia-nie spełnia”, w oparciu o informacje zawarte w wymaganych dokumentach i oświadczeniach.  </w:t>
      </w:r>
    </w:p>
    <w:p w:rsidR="00486DB1" w:rsidRPr="00486DB1" w:rsidRDefault="00486DB1" w:rsidP="00453407">
      <w:pPr>
        <w:pStyle w:val="Akapitzlist"/>
        <w:spacing w:after="0"/>
        <w:ind w:left="426"/>
        <w:jc w:val="both"/>
        <w:rPr>
          <w:rFonts w:ascii="Times New Roman" w:hAnsi="Times New Roman" w:cs="Times New Roman"/>
          <w:sz w:val="24"/>
        </w:rPr>
      </w:pPr>
    </w:p>
    <w:p w:rsidR="002A62F4" w:rsidRPr="00486DB1" w:rsidRDefault="002A62F4" w:rsidP="0046023D">
      <w:pPr>
        <w:pStyle w:val="Akapitzlist"/>
        <w:numPr>
          <w:ilvl w:val="0"/>
          <w:numId w:val="64"/>
        </w:numPr>
        <w:spacing w:after="0"/>
        <w:ind w:left="142"/>
        <w:jc w:val="both"/>
        <w:rPr>
          <w:rFonts w:ascii="Times New Roman" w:hAnsi="Times New Roman" w:cs="Times New Roman"/>
          <w:b/>
          <w:sz w:val="24"/>
        </w:rPr>
      </w:pPr>
      <w:r w:rsidRPr="00486DB1">
        <w:rPr>
          <w:rFonts w:ascii="Times New Roman" w:hAnsi="Times New Roman" w:cs="Times New Roman"/>
          <w:b/>
          <w:sz w:val="24"/>
        </w:rPr>
        <w:t xml:space="preserve"> PODSTAWY WYKLUCZENIA, O KTÓRYCH MOWA W ART. 24 UST. 5</w:t>
      </w:r>
    </w:p>
    <w:p w:rsidR="002A62F4" w:rsidRPr="00486DB1" w:rsidRDefault="002A62F4" w:rsidP="00453407">
      <w:pPr>
        <w:spacing w:after="0"/>
        <w:jc w:val="both"/>
        <w:rPr>
          <w:rFonts w:ascii="Times New Roman" w:hAnsi="Times New Roman" w:cs="Times New Roman"/>
          <w:sz w:val="24"/>
        </w:rPr>
      </w:pPr>
      <w:r w:rsidRPr="00486DB1">
        <w:rPr>
          <w:rFonts w:ascii="Times New Roman" w:hAnsi="Times New Roman" w:cs="Times New Roman"/>
          <w:sz w:val="24"/>
        </w:rPr>
        <w:lastRenderedPageBreak/>
        <w:t>Zamawiający przewiduje możliwość wykluczenia Wykonawcy na podstawie art. 24 ust. 5 pkt. 1</w:t>
      </w:r>
      <w:r w:rsidR="005E554B">
        <w:rPr>
          <w:rFonts w:ascii="Times New Roman" w:hAnsi="Times New Roman" w:cs="Times New Roman"/>
          <w:sz w:val="24"/>
        </w:rPr>
        <w:t>-4</w:t>
      </w:r>
      <w:r w:rsidRPr="00486DB1">
        <w:rPr>
          <w:rFonts w:ascii="Times New Roman" w:hAnsi="Times New Roman" w:cs="Times New Roman"/>
          <w:sz w:val="24"/>
        </w:rPr>
        <w:t xml:space="preserve"> i 8 ustawy:</w:t>
      </w:r>
    </w:p>
    <w:p w:rsidR="002A62F4" w:rsidRDefault="002A62F4" w:rsidP="0046023D">
      <w:pPr>
        <w:pStyle w:val="Akapitzlist"/>
        <w:numPr>
          <w:ilvl w:val="0"/>
          <w:numId w:val="43"/>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w stosunku do którego otwarto likwidację, w zatwierdzonym przez sąd układzie w postępowaniu restrykcyjnym jest przewidziane zaspokojenie wierzycieli przez likwidację jego majątku lub sąd zarządził likwidację jego majątku w trybie art. 332 ust. 1 ustawy z dnia 15 maja 2015 r. – Prawo restrukturyzacyjne(Dz.U z 2017 r.,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1508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xml:space="preserve">. zmianami) lub którego upadłość ogłoszono, z wyjątkiem wykonawcy, który po ogłoszeniu upadłości zawarł </w:t>
      </w:r>
      <w:r w:rsidR="005E554B" w:rsidRPr="00486DB1">
        <w:rPr>
          <w:rFonts w:ascii="Times New Roman" w:hAnsi="Times New Roman" w:cs="Times New Roman"/>
          <w:sz w:val="24"/>
        </w:rPr>
        <w:t>układ</w:t>
      </w:r>
      <w:r w:rsidRPr="00486DB1">
        <w:rPr>
          <w:rFonts w:ascii="Times New Roman" w:hAnsi="Times New Roman" w:cs="Times New Roman"/>
          <w:sz w:val="24"/>
        </w:rPr>
        <w:t xml:space="preserve"> zatwierdzony prawomocnym postanowieniem sądu, jeżeli układ nie przewiduje zaspokojenia wierzycieli przez likwidację majątku upadłego, chyba że sąd zarządził likwidację jego majątku w trybie art. 366 ust. 1 ustawy z dnia 28 lutego 2003 r. – Prawo upadłościowe (Dz. U. z 2017r, poz. 2344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rsidR="005E554B" w:rsidRDefault="005E554B" w:rsidP="0046023D">
      <w:pPr>
        <w:pStyle w:val="Akapitzlist"/>
        <w:numPr>
          <w:ilvl w:val="0"/>
          <w:numId w:val="43"/>
        </w:numPr>
        <w:spacing w:after="0"/>
        <w:ind w:left="426"/>
        <w:jc w:val="both"/>
        <w:rPr>
          <w:rFonts w:ascii="Times New Roman" w:hAnsi="Times New Roman" w:cs="Times New Roman"/>
          <w:sz w:val="24"/>
        </w:rPr>
      </w:pPr>
      <w:r>
        <w:rPr>
          <w:rFonts w:ascii="Times New Roman" w:hAnsi="Times New Roman" w:cs="Times New Roman"/>
          <w:sz w:val="24"/>
        </w:rPr>
        <w:t xml:space="preserve">który w sposób zawiniony poważnie naruszył  obowiązki zawodowe, co podważą jego uczciwość, w szczególności gdy wykonawca w wyniku zamierzonego działania lub rażącego </w:t>
      </w:r>
      <w:r w:rsidR="007B5CE2">
        <w:rPr>
          <w:rFonts w:ascii="Times New Roman" w:hAnsi="Times New Roman" w:cs="Times New Roman"/>
          <w:sz w:val="24"/>
        </w:rPr>
        <w:t>niedbalstwa nie wykonał lub nienależycie wykonał zamówienie, co zamawiający jest w stanie wykazać za pomocą stosownych środków dowodowych;</w:t>
      </w:r>
    </w:p>
    <w:p w:rsidR="007B5CE2" w:rsidRDefault="007B5CE2" w:rsidP="0046023D">
      <w:pPr>
        <w:pStyle w:val="Akapitzlist"/>
        <w:numPr>
          <w:ilvl w:val="0"/>
          <w:numId w:val="43"/>
        </w:numPr>
        <w:spacing w:after="0"/>
        <w:ind w:left="426"/>
        <w:jc w:val="both"/>
        <w:rPr>
          <w:rFonts w:ascii="Times New Roman" w:hAnsi="Times New Roman" w:cs="Times New Roman"/>
          <w:sz w:val="24"/>
        </w:rPr>
      </w:pPr>
      <w:r>
        <w:rPr>
          <w:rFonts w:ascii="Times New Roman" w:hAnsi="Times New Roman" w:cs="Times New Roman"/>
          <w:sz w:val="24"/>
        </w:rPr>
        <w:t>jeżeli wykonawca, lub osoby o których mowa w ust. 1 pkt 14, uprawnione do reprezentowania wykonawcy pozostają w relacjach określonych w art. 17 ust. 1 pkt 2-4 z:</w:t>
      </w:r>
    </w:p>
    <w:p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zamawiającym,</w:t>
      </w:r>
    </w:p>
    <w:p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osobami uprawnionymi do reprezentowania zamawiającego,</w:t>
      </w:r>
    </w:p>
    <w:p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członkami komisji [przetargowej,</w:t>
      </w:r>
    </w:p>
    <w:p w:rsidR="007B5CE2" w:rsidRDefault="0052633F"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osobami, które złożyły oświadczenie, o którym mowa w art. 17 ust. 2a</w:t>
      </w:r>
    </w:p>
    <w:p w:rsidR="0052633F" w:rsidRDefault="0052633F" w:rsidP="00453407">
      <w:pPr>
        <w:spacing w:after="0"/>
        <w:ind w:left="426"/>
        <w:jc w:val="both"/>
        <w:rPr>
          <w:rFonts w:ascii="Times New Roman" w:hAnsi="Times New Roman" w:cs="Times New Roman"/>
          <w:sz w:val="24"/>
        </w:rPr>
      </w:pPr>
      <w:r>
        <w:rPr>
          <w:rFonts w:ascii="Times New Roman" w:hAnsi="Times New Roman" w:cs="Times New Roman"/>
          <w:sz w:val="24"/>
        </w:rPr>
        <w:t>- chyba że jest możliwe zapewnienie bezstronności po stronie zamawiającego w inny sposób niż przez wykluczenie wykonawcy z udziału w postepowaniu;</w:t>
      </w:r>
    </w:p>
    <w:p w:rsidR="0052633F" w:rsidRPr="0052633F" w:rsidRDefault="0052633F" w:rsidP="0046023D">
      <w:pPr>
        <w:pStyle w:val="Akapitzlist"/>
        <w:numPr>
          <w:ilvl w:val="0"/>
          <w:numId w:val="67"/>
        </w:num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który, z przyczyn lezących po jego stronie, nie wykonał albo nienależycie wykonał  w istotnym stopniu wcześniejszą umowę w sprawie zamówienia publicznego lub umowę koncesji, zawartą z zamawiającym, o którym mowa w art. 3 </w:t>
      </w:r>
      <w:proofErr w:type="spellStart"/>
      <w:r>
        <w:rPr>
          <w:rFonts w:ascii="Times New Roman" w:hAnsi="Times New Roman" w:cs="Times New Roman"/>
          <w:sz w:val="24"/>
        </w:rPr>
        <w:t>must</w:t>
      </w:r>
      <w:proofErr w:type="spellEnd"/>
      <w:r>
        <w:rPr>
          <w:rFonts w:ascii="Times New Roman" w:hAnsi="Times New Roman" w:cs="Times New Roman"/>
          <w:sz w:val="24"/>
        </w:rPr>
        <w:t>. 1 okt.1-4, co doprowadziło do rozwiązania umowy lub zasądzenia odszkodowania;</w:t>
      </w:r>
    </w:p>
    <w:p w:rsidR="002A62F4" w:rsidRPr="00DB01A1" w:rsidRDefault="002A62F4" w:rsidP="0046023D">
      <w:pPr>
        <w:pStyle w:val="Akapitzlist"/>
        <w:numPr>
          <w:ilvl w:val="0"/>
          <w:numId w:val="65"/>
        </w:numPr>
        <w:spacing w:after="0" w:line="240" w:lineRule="auto"/>
        <w:ind w:left="426"/>
        <w:jc w:val="both"/>
        <w:rPr>
          <w:rFonts w:ascii="Times New Roman" w:hAnsi="Times New Roman" w:cs="Times New Roman"/>
          <w:sz w:val="24"/>
        </w:rPr>
      </w:pPr>
      <w:r w:rsidRPr="00DB01A1">
        <w:rPr>
          <w:rFonts w:ascii="Times New Roman" w:hAnsi="Times New Roman" w:cs="Times New Roman"/>
          <w:sz w:val="24"/>
        </w:rPr>
        <w:t>który naruszył obowiązki dotyczące płatności podatków, opłat lub składek na ubezpieczenia społeczne lub zdrowotne, co zamawiający jest w stanie wykazać za pomocą stosownych środków dowodowych, z wyjątkiem przypadku, o którym mowa w ast. 1 pkt. 15, chyba że wykonawca dokonał płatności należnych podatków, opłat lub składek na ubezpieczenia społeczne lub zdrowotne wraz z odsetkami lub grzywnami lub zawarł wiążące porozumienie w sprawie spłaty tych należytych.</w:t>
      </w:r>
    </w:p>
    <w:p w:rsidR="002A62F4" w:rsidRPr="002A62F4" w:rsidRDefault="002A62F4" w:rsidP="00453407">
      <w:pPr>
        <w:spacing w:after="0"/>
        <w:ind w:left="360"/>
        <w:jc w:val="both"/>
        <w:rPr>
          <w:rFonts w:ascii="Times New Roman" w:hAnsi="Times New Roman" w:cs="Times New Roman"/>
        </w:rPr>
      </w:pPr>
    </w:p>
    <w:p w:rsidR="002A62F4" w:rsidRDefault="002A62F4" w:rsidP="0046023D">
      <w:pPr>
        <w:pStyle w:val="Akapitzlist"/>
        <w:numPr>
          <w:ilvl w:val="0"/>
          <w:numId w:val="64"/>
        </w:numPr>
        <w:spacing w:after="0"/>
        <w:ind w:left="142"/>
        <w:jc w:val="both"/>
        <w:rPr>
          <w:rFonts w:ascii="Times New Roman" w:hAnsi="Times New Roman" w:cs="Times New Roman"/>
          <w:b/>
          <w:sz w:val="24"/>
        </w:rPr>
      </w:pPr>
      <w:r w:rsidRPr="00DB01A1">
        <w:rPr>
          <w:rFonts w:ascii="Times New Roman" w:hAnsi="Times New Roman" w:cs="Times New Roman"/>
          <w:b/>
          <w:sz w:val="24"/>
        </w:rPr>
        <w:t xml:space="preserve"> WYKAZ OŚWIADCZEŃ LUB DOKUMENTÓW, POTWIERDZAJĄCYCH SPEŁNIANIE WARUNKÓW UDZIAŁU W POSTĘPOWANIU LUB BRAK PODSTAW WYKLUCZENIA</w:t>
      </w:r>
    </w:p>
    <w:p w:rsidR="00DB01A1" w:rsidRPr="00DB01A1" w:rsidRDefault="00DB01A1" w:rsidP="00453407">
      <w:pPr>
        <w:pStyle w:val="Akapitzlist"/>
        <w:spacing w:after="0"/>
        <w:ind w:left="142"/>
        <w:rPr>
          <w:rFonts w:ascii="Times New Roman" w:hAnsi="Times New Roman" w:cs="Times New Roman"/>
          <w:b/>
          <w:sz w:val="24"/>
        </w:rPr>
      </w:pPr>
    </w:p>
    <w:p w:rsidR="00DB01A1" w:rsidRPr="00DB01A1" w:rsidRDefault="002A62F4" w:rsidP="0046023D">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wymagane od Wykonawcy składającego ofertę</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Wypełniony i podpisany formularz oferty wg załącznika Nr 1 do SIWZ.</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 xml:space="preserve">Wypełnione i podpisane oświadczenie/oświadczenia* wykonawcy wg załącznika Nr </w:t>
      </w:r>
      <w:r w:rsidR="0052633F">
        <w:rPr>
          <w:rFonts w:ascii="Times New Roman" w:hAnsi="Times New Roman" w:cs="Times New Roman"/>
          <w:sz w:val="24"/>
        </w:rPr>
        <w:t>2 i 3</w:t>
      </w:r>
      <w:r w:rsidRPr="00DB01A1">
        <w:rPr>
          <w:rFonts w:ascii="Times New Roman" w:hAnsi="Times New Roman" w:cs="Times New Roman"/>
          <w:sz w:val="24"/>
        </w:rPr>
        <w:t xml:space="preserve"> do SIWZ.</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Dowód wniesienia wadium.</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Pełnomocnictwo- w przypadku, gdy wykonawcę reprezentuje pełnomocnik, posiadające zakres i podpisane przez osoby reprezentujące wykonawcę.</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lastRenderedPageBreak/>
        <w:t>Dokumenty dotyczące podmiotu trzeciego, w celu wykazania braku istnienia wobec nich podstaw wykluczenia oraz spełnienia, w zakresie, w jakim Wykonawca powołuje się na jego zasoby, warunków udziału w postępowaniu – jeżeli Wykonawca polega na zasobach podmiotu trzeciego*.</w:t>
      </w:r>
    </w:p>
    <w:p w:rsidR="002A62F4" w:rsidRPr="00DB01A1" w:rsidRDefault="002A62F4" w:rsidP="00453407">
      <w:pPr>
        <w:pStyle w:val="Akapitzlist"/>
        <w:spacing w:after="0"/>
        <w:ind w:left="0"/>
        <w:jc w:val="both"/>
        <w:rPr>
          <w:rFonts w:ascii="Times New Roman" w:hAnsi="Times New Roman" w:cs="Times New Roman"/>
          <w:sz w:val="24"/>
          <w:u w:val="single"/>
        </w:rPr>
      </w:pPr>
      <w:r w:rsidRPr="00DB01A1">
        <w:rPr>
          <w:rFonts w:ascii="Times New Roman" w:hAnsi="Times New Roman" w:cs="Times New Roman"/>
          <w:sz w:val="24"/>
          <w:u w:val="single"/>
        </w:rPr>
        <w:t>UWAGA:</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Dokumenty i oświadczenia wymienione w pkt. 7.1. SIWZ – składają wraz z ofertą wszyscy Wykonawcy zainteresowani udziałem w postępowaniu – dokumenty i oświadczenia muszą być aktualne na dzień złożenia oferty.</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Oświadczenie wykonawcy wykazane w formularzu oferty musi być aktualne na dzień składania ofert. Informacje zawarte w ogłoszeniu będą stanowić wstępne potwierdzenie, że wykonawca nie podlega wykluczeniu oraz spełnia warunki udziału w postępowaniu.</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 przypadku wspólnego ubiegania się o zamówienie przez wykonawców, oświadczenie </w:t>
      </w:r>
      <w:r w:rsidR="0052633F">
        <w:rPr>
          <w:rFonts w:ascii="Times New Roman" w:hAnsi="Times New Roman" w:cs="Times New Roman"/>
          <w:sz w:val="24"/>
        </w:rPr>
        <w:br/>
      </w:r>
      <w:r w:rsidRPr="00DB01A1">
        <w:rPr>
          <w:rFonts w:ascii="Times New Roman" w:hAnsi="Times New Roman" w:cs="Times New Roman"/>
          <w:sz w:val="24"/>
        </w:rPr>
        <w:t xml:space="preserve">o którym mowa wyżej w pkt. 2 składa KAŻDY z Wykonawców wspólnie ubiegających się </w:t>
      </w:r>
      <w:r w:rsidR="0052633F">
        <w:rPr>
          <w:rFonts w:ascii="Times New Roman" w:hAnsi="Times New Roman" w:cs="Times New Roman"/>
          <w:sz w:val="24"/>
        </w:rPr>
        <w:br/>
      </w:r>
      <w:r w:rsidRPr="00DB01A1">
        <w:rPr>
          <w:rFonts w:ascii="Times New Roman" w:hAnsi="Times New Roman" w:cs="Times New Roman"/>
          <w:sz w:val="24"/>
        </w:rPr>
        <w:t>o zamówienie. Oświadczenie ma potwierdzać spełnianie warunków udziału w postępowaniu, brak podstaw wykluczenia w zakresie, w którym każdy z wykonawców wykazuje spełnianie warunków udziału w postępowaniu, brak podstaw wykluczenia.</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Wykonawca, który zamierza powierzyć wykonanie części zamówienia podwykonawcom, w celu wykazania braku istnienia wobec nich podstaw wykluczenia z udziału w postępowaniu zamieszcza informacje w podwykonawcach w oświadczeniu o którym mowa wyżej w pkt.2.</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Wykonawca nie złoży oświadczenia, o którym mowa wyżej w pkt. 2, oświadczenie jest niekompletne, zawiera błędy lub budzą wskazane przez zamawiającego wątpliwości, Zamawiający wezwie do jego złożenie, uzupełnienia lub poprawienia lub do udzielenia wyjaśnień w terminie przez siebie wskazanym, chyba ze mimo ich złożenia, uzupełnienia lub poprawienia lub udzielenia wyjaśnień oferta Wykonawcy podlegała odrzuceniu albo konieczne byłoby unieważnienie postępowania. </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Wykonawca może w celu potwierdzenia spełniania warunków udziału w postępowaniu, </w:t>
      </w:r>
      <w:r w:rsidR="0052633F">
        <w:rPr>
          <w:rFonts w:ascii="Times New Roman" w:hAnsi="Times New Roman" w:cs="Times New Roman"/>
          <w:sz w:val="24"/>
        </w:rPr>
        <w:br/>
      </w:r>
      <w:r w:rsidRPr="00DB01A1">
        <w:rPr>
          <w:rFonts w:ascii="Times New Roman" w:hAnsi="Times New Roman" w:cs="Times New Roman"/>
          <w:sz w:val="24"/>
        </w:rPr>
        <w:t>w stosownych sytuacjach lub w odniesieniu do konkretnego zamówienia, lub jego części, polegać na zdolnościach technicznych lub zawodowych lub sytuacji finansowej lub ekonomicznej innych podmiotów, niezależnie od charakteru prawnego łączących go z nimi stosunków prawnych. W tym przypadku , Wykonawca musi udowodnić Zamawiającemu, że realizując zamówienie, będzie dysponował niezbędnymi zasobami tych podmiotów, w szczególności przedstawiając w tym celu zobowiązanie tych podmiotów do oddania mu do dyspozycji niezbędnych zasobó</w:t>
      </w:r>
      <w:r w:rsidRPr="00DB01A1">
        <w:rPr>
          <w:rFonts w:ascii="Times New Roman" w:hAnsi="Times New Roman" w:cs="Times New Roman"/>
          <w:sz w:val="24"/>
        </w:rPr>
        <w:fldChar w:fldCharType="begin"/>
      </w:r>
      <w:r w:rsidRPr="00DB01A1">
        <w:rPr>
          <w:rFonts w:ascii="Times New Roman" w:hAnsi="Times New Roman" w:cs="Times New Roman"/>
          <w:sz w:val="24"/>
        </w:rPr>
        <w:instrText xml:space="preserve"> LISTNUM </w:instrText>
      </w:r>
      <w:r w:rsidRPr="00DB01A1">
        <w:rPr>
          <w:rFonts w:ascii="Times New Roman" w:hAnsi="Times New Roman" w:cs="Times New Roman"/>
          <w:sz w:val="24"/>
        </w:rPr>
        <w:fldChar w:fldCharType="end"/>
      </w:r>
      <w:r w:rsidRPr="00DB01A1">
        <w:rPr>
          <w:rFonts w:ascii="Times New Roman" w:hAnsi="Times New Roman" w:cs="Times New Roman"/>
          <w:sz w:val="24"/>
        </w:rPr>
        <w:t xml:space="preserve">w na potrzeby realizacji zamówienia. Wykonawca, który powołuje się na zasoby innych podmiotów, w celu wykazania braku istnienia wobec nich podstaw wykluczenia oraz spełniania w zakresie, jakim powołuje się na ich zasoby, warunków udziału w postępowaniu składa także oświadczenie, o którym mowa w pkt. 7.1 pkt 2 SIWZ dotyczące tego podmiotu. </w:t>
      </w:r>
    </w:p>
    <w:p w:rsidR="002A62F4" w:rsidRPr="00DB01A1" w:rsidRDefault="002A62F4" w:rsidP="0046023D">
      <w:pPr>
        <w:pStyle w:val="Akapitzlist"/>
        <w:numPr>
          <w:ilvl w:val="1"/>
          <w:numId w:val="44"/>
        </w:numPr>
        <w:spacing w:after="0"/>
        <w:ind w:left="284"/>
        <w:jc w:val="both"/>
        <w:rPr>
          <w:rFonts w:ascii="Times New Roman" w:hAnsi="Times New Roman" w:cs="Times New Roman"/>
          <w:b/>
          <w:sz w:val="24"/>
        </w:rPr>
      </w:pPr>
      <w:r w:rsidRPr="00DB01A1">
        <w:rPr>
          <w:rFonts w:ascii="Times New Roman" w:hAnsi="Times New Roman" w:cs="Times New Roman"/>
          <w:b/>
          <w:sz w:val="24"/>
        </w:rPr>
        <w:t>Oświadczenie o przynależności lub braku przynależności do tej samej grupy kapitałowej wymagane od Wykonawców, którzy złożyli oferty, po otwarciu ofert.</w:t>
      </w:r>
    </w:p>
    <w:p w:rsidR="002A62F4" w:rsidRPr="00DB01A1" w:rsidRDefault="002A62F4" w:rsidP="0046023D">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Oświadczenie wymagane od Wykonawcy, który złożył ofertę – przekazane Zamawiającemu bez wezwania w terminie 3 dni od zamieszczenia na stronie internetowej </w:t>
      </w:r>
      <w:hyperlink r:id="rId9"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sesji otwarcia ofert.</w:t>
      </w:r>
    </w:p>
    <w:p w:rsidR="002A62F4" w:rsidRPr="00DB01A1" w:rsidRDefault="002A62F4" w:rsidP="0046023D">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Oświadczenie o przynależności lub braku przynależności do tej samej grupy kapitałowej w rozumieniu ustawy z dnia 16 lutego 2007 r. o ochronie konkurencji i konsumentów (Dz.U. z 2018 r. poz. 798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xml:space="preserve">. zmianami) z Wykonawcami, którzy złożyli oferty w niniejszym postępowaniu </w:t>
      </w:r>
      <w:r w:rsidRPr="00DB01A1">
        <w:rPr>
          <w:rFonts w:ascii="Times New Roman" w:hAnsi="Times New Roman" w:cs="Times New Roman"/>
          <w:sz w:val="24"/>
        </w:rPr>
        <w:lastRenderedPageBreak/>
        <w:t>według załącznika nr 4 do SIWZ oraz w przypadku przynależności do tej samej grupy kapitałowej, dokumenty lub informacje potwierdzające, że powiązania z innym Wykonawcą nie prowadzą do zakłócenia konkurencji w niniejszym postępowaniu.</w:t>
      </w:r>
    </w:p>
    <w:p w:rsidR="002A62F4" w:rsidRPr="00DB01A1" w:rsidRDefault="002A62F4" w:rsidP="00453407">
      <w:pPr>
        <w:spacing w:after="0"/>
        <w:ind w:left="426"/>
        <w:jc w:val="both"/>
        <w:rPr>
          <w:rFonts w:ascii="Times New Roman" w:hAnsi="Times New Roman" w:cs="Times New Roman"/>
          <w:sz w:val="24"/>
          <w:u w:val="single"/>
        </w:rPr>
      </w:pPr>
      <w:r w:rsidRPr="00DB01A1">
        <w:rPr>
          <w:rFonts w:ascii="Times New Roman" w:hAnsi="Times New Roman" w:cs="Times New Roman"/>
          <w:sz w:val="24"/>
          <w:u w:val="single"/>
        </w:rPr>
        <w:t>UWAGA:</w:t>
      </w:r>
    </w:p>
    <w:p w:rsidR="002A62F4" w:rsidRPr="00DB01A1" w:rsidRDefault="002A62F4" w:rsidP="00453407">
      <w:pPr>
        <w:spacing w:after="0"/>
        <w:ind w:left="426"/>
        <w:jc w:val="both"/>
        <w:rPr>
          <w:rFonts w:ascii="Times New Roman" w:hAnsi="Times New Roman" w:cs="Times New Roman"/>
          <w:sz w:val="24"/>
        </w:rPr>
      </w:pPr>
      <w:r w:rsidRPr="00DB01A1">
        <w:rPr>
          <w:rFonts w:ascii="Times New Roman" w:hAnsi="Times New Roman" w:cs="Times New Roman"/>
          <w:sz w:val="24"/>
        </w:rPr>
        <w:t xml:space="preserve">Dokumenty i oświadczenia wymienione w pkt. 7.2 SIWZ -  składają w terminie 3 dni od zamieszczenia na stronie </w:t>
      </w:r>
      <w:hyperlink r:id="rId10"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sesjo otwarcia ofert, wszyscy Wykonawcy, którzy złożyli oferty, z wyjątkiem przypadku, gdy w postępowaniu złożono tylko jedną ofertę lub złożono tylko jedną ofertę częściową na daną część zamówienia.</w:t>
      </w:r>
    </w:p>
    <w:p w:rsidR="002A62F4" w:rsidRPr="002A62F4" w:rsidRDefault="002A62F4" w:rsidP="00453407">
      <w:pPr>
        <w:spacing w:after="0"/>
        <w:ind w:left="1440"/>
        <w:rPr>
          <w:rFonts w:ascii="Times New Roman" w:hAnsi="Times New Roman" w:cs="Times New Roman"/>
        </w:rPr>
      </w:pPr>
    </w:p>
    <w:p w:rsidR="002A62F4" w:rsidRPr="00DB01A1" w:rsidRDefault="002A62F4" w:rsidP="0046023D">
      <w:pPr>
        <w:pStyle w:val="Akapitzlist"/>
        <w:numPr>
          <w:ilvl w:val="1"/>
          <w:numId w:val="44"/>
        </w:numPr>
        <w:spacing w:after="0"/>
        <w:ind w:left="426"/>
        <w:rPr>
          <w:rFonts w:ascii="Times New Roman" w:hAnsi="Times New Roman" w:cs="Times New Roman"/>
          <w:b/>
          <w:sz w:val="24"/>
        </w:rPr>
      </w:pPr>
      <w:r w:rsidRPr="00DB01A1">
        <w:rPr>
          <w:rFonts w:ascii="Times New Roman" w:hAnsi="Times New Roman" w:cs="Times New Roman"/>
          <w:b/>
          <w:sz w:val="24"/>
        </w:rPr>
        <w:t>Dokumenty i oświadczenia wymagane od Wykonawcy, którego oferta została najwyżej oceniona</w:t>
      </w:r>
    </w:p>
    <w:p w:rsidR="002A62F4" w:rsidRPr="00DB01A1" w:rsidRDefault="002A62F4" w:rsidP="00453407">
      <w:pPr>
        <w:spacing w:after="0"/>
        <w:jc w:val="both"/>
        <w:rPr>
          <w:rFonts w:ascii="Times New Roman" w:hAnsi="Times New Roman" w:cs="Times New Roman"/>
          <w:sz w:val="24"/>
        </w:rPr>
      </w:pPr>
      <w:r w:rsidRPr="00DB01A1">
        <w:rPr>
          <w:rFonts w:ascii="Times New Roman" w:hAnsi="Times New Roman" w:cs="Times New Roman"/>
          <w:sz w:val="24"/>
        </w:rPr>
        <w:t>Dokumenty i oświadczenia wymagane od Wykonawcy którego oferta została najwyżej oceniona:</w:t>
      </w:r>
    </w:p>
    <w:p w:rsidR="002A62F4" w:rsidRDefault="002A62F4" w:rsidP="0046023D">
      <w:pPr>
        <w:pStyle w:val="Akapitzlist"/>
        <w:numPr>
          <w:ilvl w:val="0"/>
          <w:numId w:val="48"/>
        </w:numPr>
        <w:spacing w:after="0"/>
        <w:ind w:left="426" w:hanging="426"/>
        <w:jc w:val="both"/>
        <w:rPr>
          <w:rFonts w:ascii="Times New Roman" w:hAnsi="Times New Roman" w:cs="Times New Roman"/>
          <w:sz w:val="24"/>
        </w:rPr>
      </w:pPr>
      <w:r w:rsidRPr="00DB01A1">
        <w:rPr>
          <w:rFonts w:ascii="Times New Roman" w:hAnsi="Times New Roman" w:cs="Times New Roman"/>
          <w:sz w:val="24"/>
        </w:rPr>
        <w:t>Odpis z właściwego rejestru lub z centralnej ewidencji i informacji o działalności gospodarczej, jeżeli odrębne przepisy wymagają wpisu do rejestru lub ewidencji, w celu potwierdzenia braku podstaw wykluczenia na podstawie art. 24 ust. 5 pkt 1 ustawy.</w:t>
      </w:r>
    </w:p>
    <w:p w:rsidR="0034396D" w:rsidRPr="00152CD7" w:rsidRDefault="00B52911" w:rsidP="0034396D">
      <w:pPr>
        <w:spacing w:after="0"/>
        <w:jc w:val="both"/>
        <w:rPr>
          <w:rFonts w:ascii="Times New Roman" w:hAnsi="Times New Roman"/>
          <w:sz w:val="24"/>
        </w:rPr>
      </w:pPr>
      <w:r w:rsidRPr="00B52911">
        <w:rPr>
          <w:rFonts w:ascii="Times New Roman" w:hAnsi="Times New Roman"/>
          <w:sz w:val="24"/>
        </w:rPr>
        <w:t>wykazu dostaw, w okresie 3 lat przed upływem składania ofert albo wniosków o dopuszczenie do udziału w postępowaniu , a jeżeli okres prowadzenia działalności jest krótszy – w tym okresie, wraz z podaniem ich wartości, przedmiotu, dat wykonania i podmiotów, na rzecz których dostawy zostały wykonane lub są wykonywane należycie. Dowodami o których mowa, są referencje bądź inne dokumenty wystawione przez podmiot, na rzecz którego dostawy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składanie ofert albo wniosków o dopuszczenie do udziału w postępowaniu</w:t>
      </w:r>
      <w:r w:rsidR="008A581D">
        <w:rPr>
          <w:rFonts w:ascii="Times New Roman" w:hAnsi="Times New Roman"/>
          <w:sz w:val="24"/>
        </w:rPr>
        <w:t xml:space="preserve">. </w:t>
      </w:r>
      <w:r w:rsidR="008A581D" w:rsidRPr="00E5355F">
        <w:rPr>
          <w:rFonts w:ascii="Times New Roman" w:hAnsi="Times New Roman"/>
          <w:sz w:val="24"/>
        </w:rPr>
        <w:t>Warunkiem udziału w postępowaniu jest wykazanie przez Wykonawcę co najmniej dwóch dostaw odpowiadających swoim rodzajem i wartością dostawie stanowiącej przedmiot zamówienia, polegających na dostawie przedmiotu zamówienia na kwotę nie mniejszą niż</w:t>
      </w:r>
      <w:r w:rsidR="008A581D">
        <w:rPr>
          <w:rFonts w:ascii="Times New Roman" w:hAnsi="Times New Roman"/>
          <w:sz w:val="24"/>
        </w:rPr>
        <w:t>:</w:t>
      </w:r>
      <w:r w:rsidR="00A86B2F" w:rsidRPr="00A86B2F">
        <w:rPr>
          <w:rFonts w:ascii="Times New Roman" w:hAnsi="Times New Roman"/>
          <w:sz w:val="24"/>
        </w:rPr>
        <w:t xml:space="preserve"> </w:t>
      </w:r>
      <w:r w:rsidR="00912841">
        <w:rPr>
          <w:rFonts w:ascii="Times New Roman" w:hAnsi="Times New Roman"/>
          <w:sz w:val="24"/>
        </w:rPr>
        <w:br/>
      </w:r>
      <w:r w:rsidR="00830B33" w:rsidRPr="00417D5E">
        <w:rPr>
          <w:rFonts w:ascii="Times New Roman" w:hAnsi="Times New Roman"/>
        </w:rPr>
        <w:t xml:space="preserve">zad.1) </w:t>
      </w:r>
      <w:r w:rsidR="00830B33">
        <w:rPr>
          <w:rFonts w:ascii="Times New Roman" w:hAnsi="Times New Roman"/>
        </w:rPr>
        <w:t xml:space="preserve">50 000,00 </w:t>
      </w:r>
      <w:r w:rsidR="00830B33" w:rsidRPr="00417D5E">
        <w:rPr>
          <w:rFonts w:ascii="Times New Roman" w:hAnsi="Times New Roman"/>
        </w:rPr>
        <w:t xml:space="preserve">zł brutto każda; Zad. 2) </w:t>
      </w:r>
      <w:r w:rsidR="00830B33">
        <w:rPr>
          <w:rFonts w:ascii="Times New Roman" w:hAnsi="Times New Roman"/>
        </w:rPr>
        <w:t xml:space="preserve">25 000,00 </w:t>
      </w:r>
      <w:r w:rsidR="00830B33" w:rsidRPr="00417D5E">
        <w:rPr>
          <w:rFonts w:ascii="Times New Roman" w:hAnsi="Times New Roman"/>
        </w:rPr>
        <w:t>zł brutto każda, Zad. 3)</w:t>
      </w:r>
      <w:r w:rsidR="00830B33">
        <w:rPr>
          <w:rFonts w:ascii="Times New Roman" w:hAnsi="Times New Roman"/>
        </w:rPr>
        <w:t xml:space="preserve"> 90 000,00</w:t>
      </w:r>
      <w:r w:rsidR="00830B33" w:rsidRPr="00417D5E">
        <w:rPr>
          <w:rFonts w:ascii="Times New Roman" w:hAnsi="Times New Roman"/>
        </w:rPr>
        <w:t xml:space="preserve"> zł brutto, zad.4)</w:t>
      </w:r>
      <w:r w:rsidR="00830B33">
        <w:rPr>
          <w:rFonts w:ascii="Times New Roman" w:hAnsi="Times New Roman"/>
        </w:rPr>
        <w:t xml:space="preserve"> 10 000,00</w:t>
      </w:r>
      <w:r w:rsidR="00830B33" w:rsidRPr="00417D5E">
        <w:rPr>
          <w:rFonts w:ascii="Times New Roman" w:hAnsi="Times New Roman"/>
        </w:rPr>
        <w:t xml:space="preserve"> zł brutto każda; Zad. 5) </w:t>
      </w:r>
      <w:r w:rsidR="00830B33">
        <w:rPr>
          <w:rFonts w:ascii="Times New Roman" w:hAnsi="Times New Roman"/>
        </w:rPr>
        <w:t>50 000,00</w:t>
      </w:r>
      <w:r w:rsidR="00830B33" w:rsidRPr="00417D5E">
        <w:rPr>
          <w:rFonts w:ascii="Times New Roman" w:hAnsi="Times New Roman"/>
        </w:rPr>
        <w:t xml:space="preserve"> zł brutto każda, Zad.6) </w:t>
      </w:r>
      <w:r w:rsidR="00830B33">
        <w:rPr>
          <w:rFonts w:ascii="Times New Roman" w:hAnsi="Times New Roman"/>
        </w:rPr>
        <w:t>13 500,00</w:t>
      </w:r>
      <w:r w:rsidR="00830B33" w:rsidRPr="00417D5E">
        <w:rPr>
          <w:rFonts w:ascii="Times New Roman" w:hAnsi="Times New Roman"/>
        </w:rPr>
        <w:t xml:space="preserve"> zł brutto, zad.7) </w:t>
      </w:r>
      <w:r w:rsidR="00830B33">
        <w:rPr>
          <w:rFonts w:ascii="Times New Roman" w:hAnsi="Times New Roman"/>
        </w:rPr>
        <w:t>600,00</w:t>
      </w:r>
      <w:r w:rsidR="00830B33" w:rsidRPr="00417D5E">
        <w:rPr>
          <w:rFonts w:ascii="Times New Roman" w:hAnsi="Times New Roman"/>
        </w:rPr>
        <w:t xml:space="preserve"> zł brutto każda; Zad. 8) </w:t>
      </w:r>
      <w:r w:rsidR="00830B33">
        <w:rPr>
          <w:rFonts w:ascii="Times New Roman" w:hAnsi="Times New Roman"/>
        </w:rPr>
        <w:t>7 000,00</w:t>
      </w:r>
      <w:r w:rsidR="00830B33" w:rsidRPr="00417D5E">
        <w:rPr>
          <w:rFonts w:ascii="Times New Roman" w:hAnsi="Times New Roman"/>
        </w:rPr>
        <w:t xml:space="preserve"> zł brutto każda, Zad. 9) </w:t>
      </w:r>
      <w:r w:rsidR="00830B33">
        <w:rPr>
          <w:rFonts w:ascii="Times New Roman" w:hAnsi="Times New Roman"/>
        </w:rPr>
        <w:t>2 000,00</w:t>
      </w:r>
      <w:r w:rsidR="00830B33" w:rsidRPr="00417D5E">
        <w:rPr>
          <w:rFonts w:ascii="Times New Roman" w:hAnsi="Times New Roman"/>
        </w:rPr>
        <w:t xml:space="preserve"> zł brutto, zad.10) </w:t>
      </w:r>
      <w:r w:rsidR="00830B33">
        <w:rPr>
          <w:rFonts w:ascii="Times New Roman" w:hAnsi="Times New Roman"/>
        </w:rPr>
        <w:t>1 100,00</w:t>
      </w:r>
      <w:r w:rsidR="00830B33" w:rsidRPr="00417D5E">
        <w:rPr>
          <w:rFonts w:ascii="Times New Roman" w:hAnsi="Times New Roman"/>
        </w:rPr>
        <w:t xml:space="preserve"> zł brutto każda; Zad. 11) </w:t>
      </w:r>
      <w:r w:rsidR="00830B33">
        <w:rPr>
          <w:rFonts w:ascii="Times New Roman" w:hAnsi="Times New Roman"/>
        </w:rPr>
        <w:t>4 700,00</w:t>
      </w:r>
      <w:r w:rsidR="00830B33" w:rsidRPr="00417D5E">
        <w:rPr>
          <w:rFonts w:ascii="Times New Roman" w:hAnsi="Times New Roman"/>
        </w:rPr>
        <w:t xml:space="preserve"> zł brutto każda,  Zad. 12) </w:t>
      </w:r>
      <w:r w:rsidR="00830B33">
        <w:rPr>
          <w:rFonts w:ascii="Times New Roman" w:hAnsi="Times New Roman"/>
        </w:rPr>
        <w:t>1 400,00</w:t>
      </w:r>
      <w:r w:rsidR="00830B33" w:rsidRPr="00417D5E">
        <w:rPr>
          <w:rFonts w:ascii="Times New Roman" w:hAnsi="Times New Roman"/>
        </w:rPr>
        <w:t xml:space="preserve"> zł brutto, zad.13) </w:t>
      </w:r>
      <w:r w:rsidR="00830B33">
        <w:rPr>
          <w:rFonts w:ascii="Times New Roman" w:hAnsi="Times New Roman"/>
        </w:rPr>
        <w:t>1 400,00</w:t>
      </w:r>
      <w:r w:rsidR="00830B33" w:rsidRPr="00417D5E">
        <w:rPr>
          <w:rFonts w:ascii="Times New Roman" w:hAnsi="Times New Roman"/>
        </w:rPr>
        <w:t xml:space="preserve"> zł brutto każda; Zad. 14) </w:t>
      </w:r>
      <w:r w:rsidR="00830B33">
        <w:rPr>
          <w:rFonts w:ascii="Times New Roman" w:hAnsi="Times New Roman"/>
        </w:rPr>
        <w:t>24 000,00</w:t>
      </w:r>
      <w:r w:rsidR="00830B33" w:rsidRPr="00417D5E">
        <w:rPr>
          <w:rFonts w:ascii="Times New Roman" w:hAnsi="Times New Roman"/>
        </w:rPr>
        <w:t xml:space="preserve"> zł brutto każda, Zad. 15) </w:t>
      </w:r>
      <w:r w:rsidR="00830B33">
        <w:rPr>
          <w:rFonts w:ascii="Times New Roman" w:hAnsi="Times New Roman"/>
        </w:rPr>
        <w:t>38 000,00</w:t>
      </w:r>
      <w:r w:rsidR="00830B33" w:rsidRPr="00417D5E">
        <w:rPr>
          <w:rFonts w:ascii="Times New Roman" w:hAnsi="Times New Roman"/>
        </w:rPr>
        <w:t xml:space="preserve"> zł brutto, zad.16) </w:t>
      </w:r>
      <w:r w:rsidR="00830B33">
        <w:rPr>
          <w:rFonts w:ascii="Times New Roman" w:hAnsi="Times New Roman"/>
        </w:rPr>
        <w:t>1 700,00</w:t>
      </w:r>
      <w:r w:rsidR="00830B33" w:rsidRPr="00417D5E">
        <w:rPr>
          <w:rFonts w:ascii="Times New Roman" w:hAnsi="Times New Roman"/>
        </w:rPr>
        <w:t xml:space="preserve"> zł brutto każda; Zad. 17) </w:t>
      </w:r>
      <w:r w:rsidR="00830B33">
        <w:rPr>
          <w:rFonts w:ascii="Times New Roman" w:hAnsi="Times New Roman"/>
        </w:rPr>
        <w:t>11 000,00</w:t>
      </w:r>
      <w:r w:rsidR="00830B33" w:rsidRPr="00417D5E">
        <w:rPr>
          <w:rFonts w:ascii="Times New Roman" w:hAnsi="Times New Roman"/>
        </w:rPr>
        <w:t xml:space="preserve"> zł brutto każda, Zad. 18) </w:t>
      </w:r>
      <w:r w:rsidR="00830B33">
        <w:rPr>
          <w:rFonts w:ascii="Times New Roman" w:hAnsi="Times New Roman"/>
        </w:rPr>
        <w:t>3 300,00</w:t>
      </w:r>
      <w:r w:rsidR="00830B33" w:rsidRPr="00417D5E">
        <w:rPr>
          <w:rFonts w:ascii="Times New Roman" w:hAnsi="Times New Roman"/>
        </w:rPr>
        <w:t xml:space="preserve"> zł brutto zad.19) </w:t>
      </w:r>
      <w:r w:rsidR="00830B33">
        <w:rPr>
          <w:rFonts w:ascii="Times New Roman" w:hAnsi="Times New Roman"/>
        </w:rPr>
        <w:t>5 500,00</w:t>
      </w:r>
      <w:r w:rsidR="00830B33" w:rsidRPr="00417D5E">
        <w:rPr>
          <w:rFonts w:ascii="Times New Roman" w:hAnsi="Times New Roman"/>
        </w:rPr>
        <w:t xml:space="preserve"> zł brutto każda; Zad. 20) </w:t>
      </w:r>
      <w:r w:rsidR="00830B33">
        <w:rPr>
          <w:rFonts w:ascii="Times New Roman" w:hAnsi="Times New Roman"/>
        </w:rPr>
        <w:t>7 500,00</w:t>
      </w:r>
      <w:r w:rsidR="00830B33" w:rsidRPr="00417D5E">
        <w:rPr>
          <w:rFonts w:ascii="Times New Roman" w:hAnsi="Times New Roman"/>
        </w:rPr>
        <w:t xml:space="preserve"> zł brutto każda, Zad. 21) </w:t>
      </w:r>
      <w:r w:rsidR="00830B33">
        <w:rPr>
          <w:rFonts w:ascii="Times New Roman" w:hAnsi="Times New Roman"/>
        </w:rPr>
        <w:t>3 500,00</w:t>
      </w:r>
      <w:r w:rsidR="00830B33" w:rsidRPr="00417D5E">
        <w:rPr>
          <w:rFonts w:ascii="Times New Roman" w:hAnsi="Times New Roman"/>
        </w:rPr>
        <w:t xml:space="preserve"> zł brutto, zad.22) </w:t>
      </w:r>
      <w:r w:rsidR="00830B33">
        <w:rPr>
          <w:rFonts w:ascii="Times New Roman" w:hAnsi="Times New Roman"/>
        </w:rPr>
        <w:t>13 500,00</w:t>
      </w:r>
      <w:r w:rsidR="00830B33" w:rsidRPr="00417D5E">
        <w:rPr>
          <w:rFonts w:ascii="Times New Roman" w:hAnsi="Times New Roman"/>
        </w:rPr>
        <w:t xml:space="preserve"> zł brutto każda; Zad. 23) </w:t>
      </w:r>
      <w:r w:rsidR="00830B33">
        <w:rPr>
          <w:rFonts w:ascii="Times New Roman" w:hAnsi="Times New Roman"/>
        </w:rPr>
        <w:t>2 500,00</w:t>
      </w:r>
      <w:r w:rsidR="00830B33" w:rsidRPr="00417D5E">
        <w:rPr>
          <w:rFonts w:ascii="Times New Roman" w:hAnsi="Times New Roman"/>
        </w:rPr>
        <w:t xml:space="preserve"> zł brutto każda, Zad. 24) </w:t>
      </w:r>
      <w:r w:rsidR="00830B33">
        <w:rPr>
          <w:rFonts w:ascii="Times New Roman" w:hAnsi="Times New Roman"/>
        </w:rPr>
        <w:t>46 000,00</w:t>
      </w:r>
      <w:r w:rsidR="00830B33" w:rsidRPr="00417D5E">
        <w:rPr>
          <w:rFonts w:ascii="Times New Roman" w:hAnsi="Times New Roman"/>
        </w:rPr>
        <w:t xml:space="preserve"> zł brutto, zad.25) </w:t>
      </w:r>
      <w:r w:rsidR="00830B33">
        <w:rPr>
          <w:rFonts w:ascii="Times New Roman" w:hAnsi="Times New Roman"/>
        </w:rPr>
        <w:t>14 000,00</w:t>
      </w:r>
      <w:r w:rsidR="00830B33" w:rsidRPr="00417D5E">
        <w:rPr>
          <w:rFonts w:ascii="Times New Roman" w:hAnsi="Times New Roman"/>
        </w:rPr>
        <w:t xml:space="preserve"> zł brutto każda;. Zad. 26) </w:t>
      </w:r>
      <w:r w:rsidR="00830B33">
        <w:rPr>
          <w:rFonts w:ascii="Times New Roman" w:hAnsi="Times New Roman"/>
        </w:rPr>
        <w:t>1 000,00</w:t>
      </w:r>
      <w:r w:rsidR="00830B33" w:rsidRPr="00417D5E">
        <w:rPr>
          <w:rFonts w:ascii="Times New Roman" w:hAnsi="Times New Roman"/>
        </w:rPr>
        <w:t xml:space="preserve"> zł brutto każda, Zad. 27)</w:t>
      </w:r>
      <w:r w:rsidR="00830B33">
        <w:rPr>
          <w:rFonts w:ascii="Times New Roman" w:hAnsi="Times New Roman"/>
        </w:rPr>
        <w:t xml:space="preserve"> 10 100,00</w:t>
      </w:r>
      <w:r w:rsidR="00830B33" w:rsidRPr="00417D5E">
        <w:rPr>
          <w:rFonts w:ascii="Times New Roman" w:hAnsi="Times New Roman"/>
        </w:rPr>
        <w:t xml:space="preserve"> zł brutto, zad.28) </w:t>
      </w:r>
      <w:r w:rsidR="00830B33">
        <w:rPr>
          <w:rFonts w:ascii="Times New Roman" w:hAnsi="Times New Roman"/>
        </w:rPr>
        <w:t>10 500,00</w:t>
      </w:r>
      <w:r w:rsidR="00830B33" w:rsidRPr="00417D5E">
        <w:rPr>
          <w:rFonts w:ascii="Times New Roman" w:hAnsi="Times New Roman"/>
        </w:rPr>
        <w:t xml:space="preserve"> zł brutto każda; Zad. 29) </w:t>
      </w:r>
      <w:r w:rsidR="00830B33">
        <w:rPr>
          <w:rFonts w:ascii="Times New Roman" w:hAnsi="Times New Roman"/>
        </w:rPr>
        <w:t>7 500,00</w:t>
      </w:r>
      <w:r w:rsidR="00830B33" w:rsidRPr="00417D5E">
        <w:rPr>
          <w:rFonts w:ascii="Times New Roman" w:hAnsi="Times New Roman"/>
        </w:rPr>
        <w:t xml:space="preserve"> zł brutto każda, Zad. 30) </w:t>
      </w:r>
      <w:r w:rsidR="00830B33">
        <w:rPr>
          <w:rFonts w:ascii="Times New Roman" w:hAnsi="Times New Roman"/>
        </w:rPr>
        <w:t>11 500,00</w:t>
      </w:r>
      <w:r w:rsidR="00830B33" w:rsidRPr="00417D5E">
        <w:rPr>
          <w:rFonts w:ascii="Times New Roman" w:hAnsi="Times New Roman"/>
        </w:rPr>
        <w:t xml:space="preserve"> zł brutto, zad.31) </w:t>
      </w:r>
      <w:r w:rsidR="00830B33">
        <w:rPr>
          <w:rFonts w:ascii="Times New Roman" w:hAnsi="Times New Roman"/>
        </w:rPr>
        <w:t>20 600,00</w:t>
      </w:r>
      <w:r w:rsidR="00830B33" w:rsidRPr="00417D5E">
        <w:rPr>
          <w:rFonts w:ascii="Times New Roman" w:hAnsi="Times New Roman"/>
        </w:rPr>
        <w:t xml:space="preserve"> zł brutto każda 32) </w:t>
      </w:r>
      <w:r w:rsidR="00830B33">
        <w:rPr>
          <w:rFonts w:ascii="Times New Roman" w:hAnsi="Times New Roman"/>
        </w:rPr>
        <w:t>1 100,00</w:t>
      </w:r>
      <w:r w:rsidR="00830B33" w:rsidRPr="00417D5E">
        <w:rPr>
          <w:rFonts w:ascii="Times New Roman" w:hAnsi="Times New Roman"/>
        </w:rPr>
        <w:t xml:space="preserve"> zł brutto, zad.33) </w:t>
      </w:r>
      <w:r w:rsidR="00830B33">
        <w:rPr>
          <w:rFonts w:ascii="Times New Roman" w:hAnsi="Times New Roman"/>
        </w:rPr>
        <w:t>21 500,00</w:t>
      </w:r>
      <w:r w:rsidR="00830B33" w:rsidRPr="00417D5E">
        <w:rPr>
          <w:rFonts w:ascii="Times New Roman" w:hAnsi="Times New Roman"/>
        </w:rPr>
        <w:t xml:space="preserve"> zł brutto każda; 34) </w:t>
      </w:r>
      <w:r w:rsidR="00830B33">
        <w:rPr>
          <w:rFonts w:ascii="Times New Roman" w:hAnsi="Times New Roman"/>
        </w:rPr>
        <w:t>8 000,00</w:t>
      </w:r>
      <w:r w:rsidR="00830B33" w:rsidRPr="00417D5E">
        <w:rPr>
          <w:rFonts w:ascii="Times New Roman" w:hAnsi="Times New Roman"/>
        </w:rPr>
        <w:t xml:space="preserve"> zł brutto, zad.35) </w:t>
      </w:r>
      <w:r w:rsidR="00830B33">
        <w:rPr>
          <w:rFonts w:ascii="Times New Roman" w:hAnsi="Times New Roman"/>
        </w:rPr>
        <w:t>2 700,00</w:t>
      </w:r>
      <w:r w:rsidR="00830B33" w:rsidRPr="00417D5E">
        <w:rPr>
          <w:rFonts w:ascii="Times New Roman" w:hAnsi="Times New Roman"/>
        </w:rPr>
        <w:t xml:space="preserve"> zł brutto każda</w:t>
      </w:r>
      <w:r w:rsidR="00830B33">
        <w:rPr>
          <w:rFonts w:ascii="Times New Roman" w:hAnsi="Times New Roman"/>
        </w:rPr>
        <w:t xml:space="preserve">; </w:t>
      </w:r>
      <w:r w:rsidR="00830B33" w:rsidRPr="00417D5E">
        <w:rPr>
          <w:rFonts w:ascii="Times New Roman" w:hAnsi="Times New Roman"/>
        </w:rPr>
        <w:t>zad.3</w:t>
      </w:r>
      <w:r w:rsidR="00830B33">
        <w:rPr>
          <w:rFonts w:ascii="Times New Roman" w:hAnsi="Times New Roman"/>
        </w:rPr>
        <w:t>6</w:t>
      </w:r>
      <w:r w:rsidR="00830B33" w:rsidRPr="00417D5E">
        <w:rPr>
          <w:rFonts w:ascii="Times New Roman" w:hAnsi="Times New Roman"/>
        </w:rPr>
        <w:t xml:space="preserve">) </w:t>
      </w:r>
      <w:r w:rsidR="00830B33">
        <w:rPr>
          <w:rFonts w:ascii="Times New Roman" w:hAnsi="Times New Roman"/>
        </w:rPr>
        <w:t>27 600,00</w:t>
      </w:r>
      <w:r w:rsidR="00830B33" w:rsidRPr="00417D5E">
        <w:rPr>
          <w:rFonts w:ascii="Times New Roman" w:hAnsi="Times New Roman"/>
        </w:rPr>
        <w:t xml:space="preserve"> zł brutto każda</w:t>
      </w:r>
      <w:r w:rsidR="00830B33">
        <w:rPr>
          <w:rFonts w:ascii="Times New Roman" w:hAnsi="Times New Roman"/>
        </w:rPr>
        <w:t xml:space="preserve">; </w:t>
      </w:r>
      <w:r w:rsidR="00830B33" w:rsidRPr="00417D5E">
        <w:rPr>
          <w:rFonts w:ascii="Times New Roman" w:hAnsi="Times New Roman"/>
        </w:rPr>
        <w:t>zad.3</w:t>
      </w:r>
      <w:r w:rsidR="00830B33">
        <w:rPr>
          <w:rFonts w:ascii="Times New Roman" w:hAnsi="Times New Roman"/>
        </w:rPr>
        <w:t>7</w:t>
      </w:r>
      <w:r w:rsidR="00830B33" w:rsidRPr="00417D5E">
        <w:rPr>
          <w:rFonts w:ascii="Times New Roman" w:hAnsi="Times New Roman"/>
        </w:rPr>
        <w:t xml:space="preserve">) </w:t>
      </w:r>
      <w:r w:rsidR="00830B33">
        <w:rPr>
          <w:rFonts w:ascii="Times New Roman" w:hAnsi="Times New Roman"/>
        </w:rPr>
        <w:t>12 300,00</w:t>
      </w:r>
      <w:r w:rsidR="00830B33" w:rsidRPr="00417D5E">
        <w:rPr>
          <w:rFonts w:ascii="Times New Roman" w:hAnsi="Times New Roman"/>
        </w:rPr>
        <w:t xml:space="preserve"> zł brutto każda</w:t>
      </w:r>
      <w:r w:rsidR="00830B33">
        <w:rPr>
          <w:rFonts w:ascii="Times New Roman" w:hAnsi="Times New Roman"/>
        </w:rPr>
        <w:t xml:space="preserve">;, </w:t>
      </w:r>
      <w:r w:rsidR="00830B33" w:rsidRPr="00417D5E">
        <w:rPr>
          <w:rFonts w:ascii="Times New Roman" w:hAnsi="Times New Roman"/>
        </w:rPr>
        <w:t>zad.3</w:t>
      </w:r>
      <w:r w:rsidR="00830B33">
        <w:rPr>
          <w:rFonts w:ascii="Times New Roman" w:hAnsi="Times New Roman"/>
        </w:rPr>
        <w:t>8</w:t>
      </w:r>
      <w:r w:rsidR="00830B33" w:rsidRPr="00417D5E">
        <w:rPr>
          <w:rFonts w:ascii="Times New Roman" w:hAnsi="Times New Roman"/>
        </w:rPr>
        <w:t xml:space="preserve">) </w:t>
      </w:r>
      <w:r w:rsidR="00830B33">
        <w:rPr>
          <w:rFonts w:ascii="Times New Roman" w:hAnsi="Times New Roman"/>
        </w:rPr>
        <w:t>15 500,00</w:t>
      </w:r>
      <w:r w:rsidR="00830B33" w:rsidRPr="00417D5E">
        <w:rPr>
          <w:rFonts w:ascii="Times New Roman" w:hAnsi="Times New Roman"/>
        </w:rPr>
        <w:t xml:space="preserve"> zł brutto każda</w:t>
      </w:r>
      <w:r w:rsidR="00830B33">
        <w:rPr>
          <w:rFonts w:ascii="Times New Roman" w:hAnsi="Times New Roman"/>
        </w:rPr>
        <w:t>, zad. 39) 3600,00 zł brutto każda.</w:t>
      </w:r>
    </w:p>
    <w:p w:rsidR="008A581D" w:rsidRPr="00130017" w:rsidRDefault="008A581D" w:rsidP="0034396D">
      <w:pPr>
        <w:spacing w:after="0"/>
        <w:jc w:val="both"/>
        <w:rPr>
          <w:rFonts w:ascii="Times New Roman" w:hAnsi="Times New Roman"/>
          <w:sz w:val="24"/>
        </w:rPr>
      </w:pPr>
      <w:r w:rsidRPr="00130017">
        <w:rPr>
          <w:rFonts w:ascii="Times New Roman" w:hAnsi="Times New Roman"/>
          <w:sz w:val="24"/>
        </w:rPr>
        <w:t xml:space="preserve">Zamawiający wymaga od Wykonawców wskazania w ofercie lub we wniosku o dopuszczenie do udziału w postępowaniu </w:t>
      </w:r>
      <w:r w:rsidRPr="00E6248F">
        <w:rPr>
          <w:rFonts w:ascii="Times New Roman" w:hAnsi="Times New Roman"/>
          <w:sz w:val="24"/>
        </w:rPr>
        <w:t>im</w:t>
      </w:r>
      <w:r>
        <w:rPr>
          <w:rFonts w:ascii="Times New Roman" w:hAnsi="Times New Roman"/>
          <w:sz w:val="24"/>
        </w:rPr>
        <w:t>i</w:t>
      </w:r>
      <w:r w:rsidRPr="00E6248F">
        <w:rPr>
          <w:rFonts w:ascii="Times New Roman" w:hAnsi="Times New Roman"/>
          <w:sz w:val="24"/>
        </w:rPr>
        <w:t>on</w:t>
      </w:r>
      <w:r w:rsidRPr="00130017">
        <w:rPr>
          <w:rFonts w:ascii="Times New Roman" w:hAnsi="Times New Roman"/>
          <w:sz w:val="24"/>
        </w:rPr>
        <w:t xml:space="preserve"> i nazwisk osób wykonujących czynności przy realizacji zamówienia wraz z informacją o kwalifikacjach zawodowych lub doświadczeniu tych osób: nie</w:t>
      </w:r>
    </w:p>
    <w:p w:rsidR="00B52911" w:rsidRDefault="00B52911" w:rsidP="0093697A">
      <w:pPr>
        <w:pStyle w:val="Akapitzlist"/>
        <w:spacing w:after="0"/>
        <w:ind w:left="426"/>
        <w:jc w:val="both"/>
        <w:rPr>
          <w:rFonts w:ascii="Times New Roman" w:hAnsi="Times New Roman"/>
          <w:sz w:val="24"/>
        </w:rPr>
      </w:pPr>
    </w:p>
    <w:p w:rsidR="002A62F4" w:rsidRPr="00DB01A1" w:rsidRDefault="002A62F4" w:rsidP="00453407">
      <w:pPr>
        <w:spacing w:after="0"/>
        <w:jc w:val="both"/>
        <w:rPr>
          <w:rFonts w:ascii="Times New Roman" w:hAnsi="Times New Roman" w:cs="Times New Roman"/>
          <w:sz w:val="24"/>
          <w:u w:val="single"/>
        </w:rPr>
      </w:pPr>
      <w:r w:rsidRPr="00DB01A1">
        <w:rPr>
          <w:rFonts w:ascii="Times New Roman" w:hAnsi="Times New Roman" w:cs="Times New Roman"/>
          <w:sz w:val="24"/>
          <w:u w:val="single"/>
        </w:rPr>
        <w:t>UWAGA:</w:t>
      </w:r>
    </w:p>
    <w:p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lastRenderedPageBreak/>
        <w:t>Dokumenty i oświadczenia wymienione w pkt 7.3.SIWZ – składa Wykonawca, którego oferta została najwyżej oceniona, w terminie wyznaczonym w wezwaniu – dokumenty i oświadczenia muszą być aktualne na dzień ich złożenia.</w:t>
      </w:r>
    </w:p>
    <w:p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Zamawiający przed udzieleniem zamówienia wezwie Wykonawcę, którego oferta został najwyżej oceniona, do złożenia w wyznaczonym, nie krótszym niż 5 dni, terminie aktualnych na dzień złożenia oświadczeń lub dokumentów wymienionych w pkt 7.3 SIWZ.</w:t>
      </w:r>
    </w:p>
    <w:p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Z treści dokumentów i oświadczeń musi wynikać jednoznacznie, iż postanowione przez Zamawiającego wymagania zostały spełnione.</w:t>
      </w:r>
    </w:p>
    <w:p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nie złoży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 odrzuceniu albo konieczne byłoby unieważnienie postępowania.</w:t>
      </w:r>
    </w:p>
    <w:p w:rsidR="002A62F4" w:rsidRPr="002A62F4" w:rsidRDefault="002A62F4" w:rsidP="00453407">
      <w:pPr>
        <w:spacing w:after="0"/>
        <w:ind w:left="1440"/>
        <w:rPr>
          <w:rFonts w:ascii="Times New Roman" w:hAnsi="Times New Roman" w:cs="Times New Roman"/>
        </w:rPr>
      </w:pPr>
    </w:p>
    <w:p w:rsidR="002A62F4" w:rsidRPr="00DB01A1" w:rsidRDefault="002A62F4" w:rsidP="0046023D">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składane przez podmioty lub osoby spoza terytorium Rzeczypospolitej Polskiej.</w:t>
      </w:r>
    </w:p>
    <w:p w:rsidR="00DB01A1" w:rsidRPr="002A62F4" w:rsidRDefault="00DB01A1" w:rsidP="00453407">
      <w:pPr>
        <w:pStyle w:val="Akapitzlist"/>
        <w:spacing w:after="0"/>
        <w:ind w:left="1080"/>
        <w:rPr>
          <w:rFonts w:ascii="Times New Roman" w:hAnsi="Times New Roman" w:cs="Times New Roman"/>
        </w:rPr>
      </w:pPr>
    </w:p>
    <w:p w:rsidR="002A62F4" w:rsidRPr="00DB01A1" w:rsidRDefault="002A62F4" w:rsidP="0046023D">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Wykonawca ma siedzibę lub miejsce zamieszkania poza terytorium Rzeczypospolitej Polskiej, w odniesieniu do wymaganych dokumentów, stosuje się przepisy rozporządzenia Ministra Rozwoju z 26 lipca 2016 roku w sprawie rodzajów dokumentów, jakich może żądać Zamawiający od Wykonawcy w postępowaniu o udzielenie zamówienia (Dz. U. z 2016r., </w:t>
      </w:r>
      <w:proofErr w:type="spellStart"/>
      <w:r w:rsidRPr="00DB01A1">
        <w:rPr>
          <w:rFonts w:ascii="Times New Roman" w:hAnsi="Times New Roman" w:cs="Times New Roman"/>
          <w:sz w:val="24"/>
        </w:rPr>
        <w:t>poz</w:t>
      </w:r>
      <w:proofErr w:type="spellEnd"/>
      <w:r w:rsidRPr="00DB01A1">
        <w:rPr>
          <w:rFonts w:ascii="Times New Roman" w:hAnsi="Times New Roman" w:cs="Times New Roman"/>
          <w:sz w:val="24"/>
        </w:rPr>
        <w:t xml:space="preserve"> 1126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zmianami).</w:t>
      </w:r>
    </w:p>
    <w:p w:rsidR="002A62F4" w:rsidRPr="00DB01A1" w:rsidRDefault="002A62F4" w:rsidP="0046023D">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ma siedzibę lub miejsce zamieszkania poza terytorium Rzeczypospolitej Polskiej, przekłada następujące dokumenty :</w:t>
      </w:r>
      <w:r w:rsidR="000B1053">
        <w:rPr>
          <w:rFonts w:ascii="Times New Roman" w:hAnsi="Times New Roman" w:cs="Times New Roman"/>
          <w:sz w:val="24"/>
        </w:rPr>
        <w:t xml:space="preserve"> brak</w:t>
      </w:r>
    </w:p>
    <w:p w:rsidR="00A86B2F" w:rsidRDefault="002A62F4" w:rsidP="00A86B2F">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Jeżeli w kraju, w którym Wykonawca ma siedzibę lub miejsce zamieszkania lub miejsce zamieszkania ma osoba, której dokument dotyczy, nie wydaje się dokumentów, o których mowa wyżej w pkt.2.1, zastępuje się je dokumentem zawierającym odpowiednie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i oświadczenia powinny być wystawione nie wcześniej niż 6 miesięcy przed upływem terminu składania ofert.</w:t>
      </w:r>
    </w:p>
    <w:p w:rsidR="002A62F4" w:rsidRPr="00A86B2F" w:rsidRDefault="002A62F4" w:rsidP="00A86B2F">
      <w:pPr>
        <w:pStyle w:val="Akapitzlist"/>
        <w:spacing w:after="0"/>
        <w:ind w:left="426"/>
        <w:jc w:val="both"/>
        <w:rPr>
          <w:rFonts w:ascii="Times New Roman" w:hAnsi="Times New Roman" w:cs="Times New Roman"/>
          <w:sz w:val="24"/>
        </w:rPr>
      </w:pPr>
    </w:p>
    <w:p w:rsidR="002A62F4" w:rsidRPr="00DB01A1" w:rsidRDefault="002A62F4" w:rsidP="0046023D">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Forma dokumentów i oświadczeń</w:t>
      </w:r>
    </w:p>
    <w:p w:rsidR="002A62F4" w:rsidRPr="002A62F4" w:rsidRDefault="002A62F4" w:rsidP="00453407">
      <w:pPr>
        <w:pStyle w:val="Akapitzlist"/>
        <w:spacing w:after="0"/>
        <w:ind w:left="1080"/>
        <w:rPr>
          <w:rFonts w:ascii="Times New Roman" w:hAnsi="Times New Roman" w:cs="Times New Roman"/>
        </w:rPr>
      </w:pP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Zgodnie z § 14 ust. 2b obowiązującego rozporządzenia Ministra Rozwoju z 26 lipca 2016 roku w sprawie rodzajów dokumentów, jakich może żądać Zamawiający od Wykonawcy </w:t>
      </w:r>
      <w:r w:rsidR="000B1053">
        <w:rPr>
          <w:rFonts w:ascii="Times New Roman" w:hAnsi="Times New Roman" w:cs="Times New Roman"/>
          <w:sz w:val="24"/>
        </w:rPr>
        <w:br/>
      </w:r>
      <w:r w:rsidRPr="00DB01A1">
        <w:rPr>
          <w:rFonts w:ascii="Times New Roman" w:hAnsi="Times New Roman" w:cs="Times New Roman"/>
          <w:sz w:val="24"/>
        </w:rPr>
        <w:t xml:space="preserve">w postępowaniu o udzielenie zamówienia (Dz.U. z 2016 r., </w:t>
      </w:r>
      <w:proofErr w:type="spellStart"/>
      <w:r w:rsidRPr="00DB01A1">
        <w:rPr>
          <w:rFonts w:ascii="Times New Roman" w:hAnsi="Times New Roman" w:cs="Times New Roman"/>
          <w:sz w:val="24"/>
        </w:rPr>
        <w:t>poz</w:t>
      </w:r>
      <w:proofErr w:type="spellEnd"/>
      <w:r w:rsidRPr="00DB01A1">
        <w:rPr>
          <w:rFonts w:ascii="Times New Roman" w:hAnsi="Times New Roman" w:cs="Times New Roman"/>
          <w:sz w:val="24"/>
        </w:rPr>
        <w:t xml:space="preserve"> 1126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xml:space="preserve"> zmianami) dokumenty lub oświadczenia, mogą być składane za pośrednictwem operatora pocztowego </w:t>
      </w:r>
      <w:r w:rsidR="000B1053">
        <w:rPr>
          <w:rFonts w:ascii="Times New Roman" w:hAnsi="Times New Roman" w:cs="Times New Roman"/>
          <w:sz w:val="24"/>
        </w:rPr>
        <w:br/>
      </w:r>
      <w:r w:rsidRPr="00DB01A1">
        <w:rPr>
          <w:rFonts w:ascii="Times New Roman" w:hAnsi="Times New Roman" w:cs="Times New Roman"/>
          <w:sz w:val="24"/>
        </w:rPr>
        <w:t xml:space="preserve">w rozumieniu ustawy z dnia 23 listopada 2012r. – Prawo pocztowe (Dz. U. z 2017r, poz. 1481 </w:t>
      </w:r>
      <w:r w:rsidR="000B1053">
        <w:rPr>
          <w:rFonts w:ascii="Times New Roman" w:hAnsi="Times New Roman" w:cs="Times New Roman"/>
          <w:sz w:val="24"/>
        </w:rPr>
        <w:br/>
      </w:r>
      <w:r w:rsidRPr="00DB01A1">
        <w:rPr>
          <w:rFonts w:ascii="Times New Roman" w:hAnsi="Times New Roman" w:cs="Times New Roman"/>
          <w:sz w:val="24"/>
        </w:rPr>
        <w:t xml:space="preserve">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xml:space="preserve"> zmianami), osobiście lub za pośrednictwem posłańca</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lastRenderedPageBreak/>
        <w:t>Formularz oferty, oświadczenia, dotyczące Wykonawcy i innych podmiotów, na których zdolnościach lub sytuacji polega wykonawca na zasadach określonych w art. 22 ustawy oraz dotyczące podwykonawców, składane są w oryginale.</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Poświadczenia za zgodność z oryginałem dokonuje odpowiednio wykonawca, podmiot, na którego zdolnościach lub sytuacji polega wykonawca, wykonawcy wspólnie ubiegający się </w:t>
      </w:r>
      <w:r w:rsidR="000B1053">
        <w:rPr>
          <w:rFonts w:ascii="Times New Roman" w:hAnsi="Times New Roman" w:cs="Times New Roman"/>
          <w:sz w:val="24"/>
        </w:rPr>
        <w:br/>
      </w:r>
      <w:r w:rsidRPr="00DB01A1">
        <w:rPr>
          <w:rFonts w:ascii="Times New Roman" w:hAnsi="Times New Roman" w:cs="Times New Roman"/>
          <w:sz w:val="24"/>
        </w:rPr>
        <w:t>o udzielenie zamówienia publicznego albo podwykonawca, wykonawcy wspólnie ubiegający się o udzielenie zamówienia publicznego albo podwykonawca, w zakresie dokumentów lub oświadczeń, które każdego z nich dotyczą.</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Poświadczenie za zgodność z oryginałem następuje w formie pisemnej lub w formie elektronicznej.</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Zamawiający może żądać przedstawienia oryginału lub notarialnie poświadczonej kopii dokumentów lub oświadczeń, wyłącznie wtedy, gdy złożona kopia jest nie czytelna lub budzi wątpliwości co do jej prawdziwości.</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Dokumenty sporządzone w języku obcym należy złożyć wraz z tłumaczeniem na język polski.</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Pełnomocnictwo, zgodnie z </w:t>
      </w:r>
      <w:r w:rsidRPr="00DB01A1">
        <w:rPr>
          <w:rFonts w:ascii="Times New Roman" w:hAnsi="Times New Roman" w:cs="Times New Roman"/>
          <w:sz w:val="24"/>
          <w:lang w:eastAsia="ja-JP"/>
        </w:rPr>
        <w:t xml:space="preserve">§ 99 ust. 1 ustawy z dnia 23 kwietnia 1964r. – Kodeks cywilny (Dz. U. z 2018r, </w:t>
      </w:r>
      <w:proofErr w:type="spellStart"/>
      <w:r w:rsidRPr="00DB01A1">
        <w:rPr>
          <w:rFonts w:ascii="Times New Roman" w:hAnsi="Times New Roman" w:cs="Times New Roman"/>
          <w:sz w:val="24"/>
          <w:lang w:eastAsia="ja-JP"/>
        </w:rPr>
        <w:t>poz</w:t>
      </w:r>
      <w:proofErr w:type="spellEnd"/>
      <w:r w:rsidRPr="00DB01A1">
        <w:rPr>
          <w:rFonts w:ascii="Times New Roman" w:hAnsi="Times New Roman" w:cs="Times New Roman"/>
          <w:sz w:val="24"/>
          <w:lang w:eastAsia="ja-JP"/>
        </w:rPr>
        <w:t xml:space="preserve"> 1025 z </w:t>
      </w:r>
      <w:proofErr w:type="spellStart"/>
      <w:r w:rsidRPr="00DB01A1">
        <w:rPr>
          <w:rFonts w:ascii="Times New Roman" w:hAnsi="Times New Roman" w:cs="Times New Roman"/>
          <w:sz w:val="24"/>
          <w:lang w:eastAsia="ja-JP"/>
        </w:rPr>
        <w:t>późn</w:t>
      </w:r>
      <w:proofErr w:type="spellEnd"/>
      <w:r w:rsidRPr="00DB01A1">
        <w:rPr>
          <w:rFonts w:ascii="Times New Roman" w:hAnsi="Times New Roman" w:cs="Times New Roman"/>
          <w:sz w:val="24"/>
          <w:lang w:eastAsia="ja-JP"/>
        </w:rPr>
        <w:t>. zmianami) w związki z art. 82 ust. 2 i 14 ustawy, musi być złożone w formie oryginału lub kopii poświadczonej notarialnie.</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lang w:eastAsia="ja-JP"/>
        </w:rPr>
        <w:t xml:space="preserve">Wykonawcy wspólnie ubiegający się o udzielenie zamówienia ustanawiają pełnomocnika do reprezentowania ich w postępowaniu o udzielenie </w:t>
      </w:r>
      <w:r w:rsidR="00DB01A1" w:rsidRPr="00DB01A1">
        <w:rPr>
          <w:rFonts w:ascii="Times New Roman" w:hAnsi="Times New Roman" w:cs="Times New Roman"/>
          <w:sz w:val="24"/>
          <w:lang w:eastAsia="ja-JP"/>
        </w:rPr>
        <w:t>zamówienia</w:t>
      </w:r>
      <w:r w:rsidRPr="00DB01A1">
        <w:rPr>
          <w:rFonts w:ascii="Times New Roman" w:hAnsi="Times New Roman" w:cs="Times New Roman"/>
          <w:sz w:val="24"/>
          <w:lang w:eastAsia="ja-JP"/>
        </w:rPr>
        <w:t xml:space="preserve"> albo reprezentowania w postępowaniu i zawarcia umowy w sprawie zamówienia publicznego – Wykonawcy obowiązani są złożyć stosowne pełnomocnictwo. Pełnomocnictwo dla podmiotów występujących wspólnie musi być wystawione przez wszystkich Wykonawców ubiegających się o udzielenie zamówienia i przedstawione  zgodnie z pkt. 7.5 </w:t>
      </w:r>
      <w:proofErr w:type="spellStart"/>
      <w:r w:rsidRPr="00DB01A1">
        <w:rPr>
          <w:rFonts w:ascii="Times New Roman" w:hAnsi="Times New Roman" w:cs="Times New Roman"/>
          <w:sz w:val="24"/>
          <w:lang w:eastAsia="ja-JP"/>
        </w:rPr>
        <w:t>ppkt</w:t>
      </w:r>
      <w:proofErr w:type="spellEnd"/>
      <w:r w:rsidRPr="00DB01A1">
        <w:rPr>
          <w:rFonts w:ascii="Times New Roman" w:hAnsi="Times New Roman" w:cs="Times New Roman"/>
          <w:sz w:val="24"/>
          <w:lang w:eastAsia="ja-JP"/>
        </w:rPr>
        <w:t>.</w:t>
      </w:r>
      <w:r w:rsidR="000B1053">
        <w:rPr>
          <w:rFonts w:ascii="Times New Roman" w:hAnsi="Times New Roman" w:cs="Times New Roman"/>
          <w:sz w:val="24"/>
          <w:lang w:eastAsia="ja-JP"/>
        </w:rPr>
        <w:t xml:space="preserve"> 8</w:t>
      </w:r>
      <w:r w:rsidRPr="00DB01A1">
        <w:rPr>
          <w:rFonts w:ascii="Times New Roman" w:hAnsi="Times New Roman" w:cs="Times New Roman"/>
          <w:sz w:val="24"/>
          <w:lang w:eastAsia="ja-JP"/>
        </w:rPr>
        <w:t>.</w:t>
      </w:r>
    </w:p>
    <w:p w:rsidR="002A62F4" w:rsidRPr="002A62F4" w:rsidRDefault="002A62F4" w:rsidP="0046023D">
      <w:pPr>
        <w:pStyle w:val="Akapitzlist"/>
        <w:numPr>
          <w:ilvl w:val="0"/>
          <w:numId w:val="51"/>
        </w:numPr>
        <w:spacing w:after="0"/>
        <w:ind w:left="426"/>
        <w:jc w:val="both"/>
        <w:rPr>
          <w:rFonts w:ascii="Times New Roman" w:hAnsi="Times New Roman" w:cs="Times New Roman"/>
        </w:rPr>
      </w:pPr>
      <w:r w:rsidRPr="00DB01A1">
        <w:rPr>
          <w:rFonts w:ascii="Times New Roman" w:hAnsi="Times New Roman" w:cs="Times New Roman"/>
          <w:sz w:val="24"/>
          <w:lang w:eastAsia="ja-JP"/>
        </w:rPr>
        <w:t>W przypadku Wykonawców występujących wspólnie o udzielenie zamówienia obowiązują następujące zasady składania dokumentów</w:t>
      </w:r>
      <w:r w:rsidRPr="002A62F4">
        <w:rPr>
          <w:rFonts w:ascii="Times New Roman" w:hAnsi="Times New Roman" w:cs="Times New Roman"/>
          <w:lang w:eastAsia="ja-JP"/>
        </w:rPr>
        <w:t>:</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Oświadczenia i dokumenty wskazane w pkt. 7.1 SIWZ powinny zostać złożone w taki sposób, aby wykazać, ze warunki udziału w postępowaniu Wykonawcy spełniają łącznie(przez jednego lub kilku wykonawców łącznie, zastrzeżeniem zapisów zawartych w SIWZ)</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wraz z ofertą złożyć oświadczenie o którym mowa wyżej w pkt. 7.1.2,</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złożyć oświadczenia wymienione w pkt. 7.2 oraz 7.3 SIWZ,</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Wszystkie dokumenty Wykonawców mogących wspólnie ubiegać się o udzielenie zamówienia muszą wchodzić w skład danej oferty i być złożone łącznie,</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Jeżeli oferta Wykonawców wspólnie ubiegających się o udzielenie zamówienia, zostanie wybrana, taki Wykonawca będzie zobowiązany przed zawarciem umowy w sprawie zamówienia publicznego do złożenia Zamawiającemu umowy regulującej współpracę tych Wykonawców,</w:t>
      </w:r>
    </w:p>
    <w:p w:rsidR="002A62F4"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Wspólnicy spółki cywilnej są traktowani jak Wykonawcy składający ofertę wspólną i mają do nich zastosowanie zasady określone powyżej.</w:t>
      </w:r>
    </w:p>
    <w:p w:rsidR="00DB01A1" w:rsidRPr="00DB01A1" w:rsidRDefault="00DB01A1" w:rsidP="00453407">
      <w:pPr>
        <w:pStyle w:val="Akapitzlist"/>
        <w:spacing w:after="0"/>
        <w:ind w:left="851"/>
        <w:jc w:val="both"/>
        <w:rPr>
          <w:rFonts w:ascii="Times New Roman" w:hAnsi="Times New Roman" w:cs="Times New Roman"/>
          <w:sz w:val="24"/>
        </w:rPr>
      </w:pPr>
    </w:p>
    <w:p w:rsidR="002A62F4" w:rsidRDefault="002A62F4" w:rsidP="0046023D">
      <w:pPr>
        <w:pStyle w:val="Akapitzlist"/>
        <w:numPr>
          <w:ilvl w:val="0"/>
          <w:numId w:val="53"/>
        </w:numPr>
        <w:spacing w:after="0"/>
        <w:ind w:left="142"/>
        <w:jc w:val="both"/>
        <w:rPr>
          <w:rFonts w:ascii="Times New Roman" w:hAnsi="Times New Roman" w:cs="Times New Roman"/>
          <w:b/>
          <w:sz w:val="24"/>
        </w:rPr>
      </w:pPr>
      <w:r w:rsidRPr="00DB01A1">
        <w:rPr>
          <w:rFonts w:ascii="Times New Roman" w:hAnsi="Times New Roman" w:cs="Times New Roman"/>
          <w:b/>
          <w:sz w:val="24"/>
        </w:rPr>
        <w:t xml:space="preserve">INFORMACJE O SPOSOBIE PROZUMIEWANIA SIĘ ZAMAWIAJĄCEGO Z WYKONAWCAMI ORAZ PRZEKAZYWANIA OŚWIADCZEŃ LUB DOKUMENTÓW JEŻELI ZAMAWIAJĄCY W SYTUACJACH OKREŚLONYCH W ART. 10C-10E </w:t>
      </w:r>
      <w:r w:rsidRPr="00DB01A1">
        <w:rPr>
          <w:rFonts w:ascii="Times New Roman" w:hAnsi="Times New Roman" w:cs="Times New Roman"/>
          <w:b/>
          <w:sz w:val="24"/>
        </w:rPr>
        <w:lastRenderedPageBreak/>
        <w:t>PRZEWIDUJE INNY SPOSÓB POROZUMIEWANIA SIĘ NIŻ PRZY UŻYCIU ŚRODKÓW KOMUNIKACJI ELEKTRONICZNEJ A TAKŻE WSKAZANIE OSÓB UPRAWNIONYCH DO POROZUMIEWANIA SIĘ Z WYKONAWCAMI</w:t>
      </w:r>
    </w:p>
    <w:p w:rsidR="00DB01A1" w:rsidRPr="00DB01A1" w:rsidRDefault="00DB01A1" w:rsidP="00453407">
      <w:pPr>
        <w:pStyle w:val="Akapitzlist"/>
        <w:spacing w:after="0"/>
        <w:ind w:left="142"/>
        <w:jc w:val="both"/>
        <w:rPr>
          <w:rFonts w:ascii="Times New Roman" w:hAnsi="Times New Roman" w:cs="Times New Roman"/>
          <w:b/>
          <w:sz w:val="24"/>
        </w:rPr>
      </w:pP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postępowaniu o udzielenie zamówienia komunikacja między Zamawiającym a Wykonawcami odbywa się za pośrednictwem operatora pocztowego, w rozumieniu ustawy z dnia 23 listopada 2012 r. Prawo pocztowe(Dz. U. z 2017 r. </w:t>
      </w:r>
      <w:proofErr w:type="spellStart"/>
      <w:r w:rsidRPr="0021574E">
        <w:rPr>
          <w:rFonts w:ascii="Times New Roman" w:hAnsi="Times New Roman" w:cs="Times New Roman"/>
          <w:sz w:val="24"/>
        </w:rPr>
        <w:t>poz</w:t>
      </w:r>
      <w:proofErr w:type="spellEnd"/>
      <w:r w:rsidRPr="0021574E">
        <w:rPr>
          <w:rFonts w:ascii="Times New Roman" w:hAnsi="Times New Roman" w:cs="Times New Roman"/>
          <w:sz w:val="24"/>
        </w:rPr>
        <w:t xml:space="preserve"> 1481 z </w:t>
      </w:r>
      <w:proofErr w:type="spellStart"/>
      <w:r w:rsidRPr="0021574E">
        <w:rPr>
          <w:rFonts w:ascii="Times New Roman" w:hAnsi="Times New Roman" w:cs="Times New Roman"/>
          <w:sz w:val="24"/>
        </w:rPr>
        <w:t>późn</w:t>
      </w:r>
      <w:proofErr w:type="spellEnd"/>
      <w:r w:rsidRPr="0021574E">
        <w:rPr>
          <w:rFonts w:ascii="Times New Roman" w:hAnsi="Times New Roman" w:cs="Times New Roman"/>
          <w:sz w:val="24"/>
        </w:rPr>
        <w:t xml:space="preserve">. zmianami), osobiście, za pośrednictwem posłańca, faksu lub przy użyciu środków komunikacji elektronicznej </w:t>
      </w:r>
      <w:r w:rsidR="000B1053">
        <w:rPr>
          <w:rFonts w:ascii="Times New Roman" w:hAnsi="Times New Roman" w:cs="Times New Roman"/>
          <w:sz w:val="24"/>
        </w:rPr>
        <w:br/>
      </w:r>
      <w:r w:rsidRPr="0021574E">
        <w:rPr>
          <w:rFonts w:ascii="Times New Roman" w:hAnsi="Times New Roman" w:cs="Times New Roman"/>
          <w:sz w:val="24"/>
        </w:rPr>
        <w:t xml:space="preserve">w rozumieniu ustawy z dnia 18 lipca 2002r. o świadczeniu usług drogą elektroniczną, </w:t>
      </w:r>
      <w:r w:rsidR="000B1053">
        <w:rPr>
          <w:rFonts w:ascii="Times New Roman" w:hAnsi="Times New Roman" w:cs="Times New Roman"/>
          <w:sz w:val="24"/>
        </w:rPr>
        <w:br/>
      </w:r>
      <w:r w:rsidRPr="0021574E">
        <w:rPr>
          <w:rFonts w:ascii="Times New Roman" w:hAnsi="Times New Roman" w:cs="Times New Roman"/>
          <w:sz w:val="24"/>
        </w:rPr>
        <w:t>z uwzględnieniem wymogów dotyczących formy, ustawionych poniżej.</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Oświadczenia, wnioski, zawiadomienia oraz inne informacje Zamawiający i Wykonawcy przekazują pisemnie, faksem lub drogą elektroniczną z zastrzeżeniem postanowień poniższych pkt 3 i 4.</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Ofertę wraz załącznikami(również ewentualną ofertę dodatkową), uzupełniane dokumenty </w:t>
      </w:r>
      <w:r w:rsidR="000B1053">
        <w:rPr>
          <w:rFonts w:ascii="Times New Roman" w:hAnsi="Times New Roman" w:cs="Times New Roman"/>
          <w:sz w:val="24"/>
        </w:rPr>
        <w:br/>
      </w:r>
      <w:r w:rsidRPr="0021574E">
        <w:rPr>
          <w:rFonts w:ascii="Times New Roman" w:hAnsi="Times New Roman" w:cs="Times New Roman"/>
          <w:sz w:val="24"/>
        </w:rPr>
        <w:t>w przypadkach określonych w ustawie, Wykonawca składa w formie pisemnej.</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W przypadku oświadczeń, dokumentów i pełnomocnictw uzupełnianych w trybie art. 26 ust. 3 ustawy nie obowiązuje forma faksowa oraz elektroniczna.</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Jeżeli Zamawiający lub Wykonawcy przekażą oświadczenia, wnioski, zawiadomienia oraz informacje faksem lub pocztą elektroniczną, każda ze stron ma obowiązek niezwłocznie potwierdzić fakt ich otrzymania.</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przypadku błędnie podanego adresu, adresu email, lub braku komunikacji z Wykonawcą, Zamawiający nie podnosi odpowiedzialności z tytułu nie otrzymania informacji związanych </w:t>
      </w:r>
      <w:r w:rsidR="000B1053">
        <w:rPr>
          <w:rFonts w:ascii="Times New Roman" w:hAnsi="Times New Roman" w:cs="Times New Roman"/>
          <w:sz w:val="24"/>
        </w:rPr>
        <w:br/>
      </w:r>
      <w:r w:rsidRPr="0021574E">
        <w:rPr>
          <w:rFonts w:ascii="Times New Roman" w:hAnsi="Times New Roman" w:cs="Times New Roman"/>
          <w:sz w:val="24"/>
        </w:rPr>
        <w:t>z postępowaniem.</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Publikacja internetowa dokumentacji dotyczącej niniejszego postępowania będzie miała miejsce na stronie </w:t>
      </w:r>
      <w:hyperlink r:id="rId11" w:history="1">
        <w:r w:rsidRPr="0021574E">
          <w:rPr>
            <w:rStyle w:val="Hipercze"/>
            <w:rFonts w:ascii="Times New Roman" w:hAnsi="Times New Roman" w:cs="Times New Roman"/>
            <w:sz w:val="24"/>
          </w:rPr>
          <w:t>www.pzsolesnica.pl</w:t>
        </w:r>
      </w:hyperlink>
      <w:r w:rsidRPr="0021574E">
        <w:rPr>
          <w:rFonts w:ascii="Times New Roman" w:hAnsi="Times New Roman" w:cs="Times New Roman"/>
          <w:sz w:val="24"/>
        </w:rPr>
        <w:t xml:space="preserve"> – publikacja dokumentacji następować będzie tylko </w:t>
      </w:r>
      <w:r w:rsidR="000B1053">
        <w:rPr>
          <w:rFonts w:ascii="Times New Roman" w:hAnsi="Times New Roman" w:cs="Times New Roman"/>
          <w:sz w:val="24"/>
        </w:rPr>
        <w:br/>
      </w:r>
      <w:r w:rsidRPr="0021574E">
        <w:rPr>
          <w:rFonts w:ascii="Times New Roman" w:hAnsi="Times New Roman" w:cs="Times New Roman"/>
          <w:sz w:val="24"/>
        </w:rPr>
        <w:t>w przypadkach przewidzianych ustawą.</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Zamawiający nie dopuszcza telefonicznego porozumiewania się z Wykonawcą.</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Osobami upoważnionymi do kontaktowania się z wykonawcami są:</w:t>
      </w:r>
    </w:p>
    <w:p w:rsidR="002A62F4" w:rsidRPr="0021574E" w:rsidRDefault="002A62F4" w:rsidP="00453407">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 xml:space="preserve">W zakresie procedury przetargowej: Karolina </w:t>
      </w:r>
      <w:proofErr w:type="spellStart"/>
      <w:r w:rsidRPr="0021574E">
        <w:rPr>
          <w:rFonts w:ascii="Times New Roman" w:hAnsi="Times New Roman" w:cs="Times New Roman"/>
          <w:sz w:val="24"/>
        </w:rPr>
        <w:t>Maryniak</w:t>
      </w:r>
      <w:proofErr w:type="spellEnd"/>
      <w:r w:rsidRPr="0021574E">
        <w:rPr>
          <w:rFonts w:ascii="Times New Roman" w:hAnsi="Times New Roman" w:cs="Times New Roman"/>
          <w:sz w:val="24"/>
        </w:rPr>
        <w:t xml:space="preserve"> , tel. 71 77 67 308</w:t>
      </w:r>
    </w:p>
    <w:p w:rsidR="002A62F4" w:rsidRPr="0021574E" w:rsidRDefault="002A62F4" w:rsidP="00453407">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Powiatowy Zespół Szpitali w Oleśnicy, ul. Armii Krajowej 1, 56-400 Oleśnica.</w:t>
      </w:r>
    </w:p>
    <w:p w:rsidR="0021574E" w:rsidRDefault="0021574E" w:rsidP="00453407">
      <w:pPr>
        <w:pStyle w:val="Akapitzlist"/>
        <w:spacing w:after="0"/>
        <w:ind w:left="426"/>
        <w:jc w:val="both"/>
        <w:rPr>
          <w:rFonts w:ascii="Times New Roman" w:hAnsi="Times New Roman" w:cs="Times New Roman"/>
          <w:sz w:val="24"/>
        </w:rPr>
      </w:pPr>
    </w:p>
    <w:p w:rsidR="00A86B2F" w:rsidRPr="0021574E" w:rsidRDefault="00A86B2F" w:rsidP="00453407">
      <w:pPr>
        <w:pStyle w:val="Akapitzlist"/>
        <w:spacing w:after="0"/>
        <w:ind w:left="426"/>
        <w:jc w:val="both"/>
        <w:rPr>
          <w:rFonts w:ascii="Times New Roman" w:hAnsi="Times New Roman" w:cs="Times New Roman"/>
          <w:sz w:val="24"/>
        </w:rPr>
      </w:pPr>
    </w:p>
    <w:p w:rsidR="000524BB"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rPr>
        <w:t xml:space="preserve">9. </w:t>
      </w:r>
      <w:r w:rsidRPr="00FD3CFD">
        <w:rPr>
          <w:rFonts w:ascii="Times New Roman" w:hAnsi="Times New Roman" w:cs="Times New Roman"/>
          <w:b/>
          <w:sz w:val="24"/>
        </w:rPr>
        <w:t>WYMAGANIA DOTYCZĄCE WADIUM</w:t>
      </w:r>
    </w:p>
    <w:p w:rsidR="002E5B24"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sz w:val="24"/>
        </w:rPr>
        <w:t>9.1. Zasady wnoszenia wadium</w:t>
      </w:r>
    </w:p>
    <w:p w:rsidR="002E5B24" w:rsidRDefault="002E5B24" w:rsidP="00453407">
      <w:pPr>
        <w:pStyle w:val="Akapitzlist"/>
        <w:numPr>
          <w:ilvl w:val="0"/>
          <w:numId w:val="1"/>
        </w:numPr>
        <w:spacing w:after="0"/>
        <w:ind w:left="426"/>
        <w:jc w:val="both"/>
        <w:rPr>
          <w:rFonts w:ascii="Times New Roman" w:hAnsi="Times New Roman" w:cs="Times New Roman"/>
          <w:sz w:val="24"/>
        </w:rPr>
      </w:pPr>
      <w:bookmarkStart w:id="2" w:name="_Hlk3459829"/>
      <w:r w:rsidRPr="00FD3CFD">
        <w:rPr>
          <w:rFonts w:ascii="Times New Roman" w:hAnsi="Times New Roman" w:cs="Times New Roman"/>
          <w:sz w:val="24"/>
        </w:rPr>
        <w:t xml:space="preserve">Oferta musi być zabezpieczona wadium w wysokości : </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1) 1 700,00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2) 700,00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3) 2700,00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4) 300,00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5) 1 500,00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6) 400,00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7) bez wadium</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8) 200,00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9) 60,00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10) 30,00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lastRenderedPageBreak/>
        <w:t>zad. 11) 140,00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12) 40,00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13) 40,00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14) 720,00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15) 1000,00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16) 50,00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17) 270,00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18) 90,00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19) 170,00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20) 230,00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21) 110,00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22) 400,00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23) 80,00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24) 1300,00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25) 420,00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26) 30,00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zad.27) 300,00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zad.28) 315,00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zad.29) 225,00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zad.30) 340,00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zad.31) 600,00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zad.32) 30,00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zad.33) 650,00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zad.34) 240,00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zad.35) 80,00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zad.36) 820,00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37) 360,00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38) 470,00 zł</w:t>
      </w:r>
    </w:p>
    <w:p w:rsidR="00830B33" w:rsidRPr="00830B33" w:rsidRDefault="00830B33" w:rsidP="00830B33">
      <w:pPr>
        <w:pStyle w:val="Akapitzlist"/>
        <w:numPr>
          <w:ilvl w:val="0"/>
          <w:numId w:val="1"/>
        </w:numPr>
        <w:spacing w:after="0"/>
        <w:jc w:val="both"/>
        <w:rPr>
          <w:rFonts w:ascii="Times New Roman" w:eastAsia="Times New Roman" w:hAnsi="Times New Roman"/>
          <w:lang w:eastAsia="pl-PL"/>
        </w:rPr>
      </w:pPr>
      <w:r w:rsidRPr="00830B33">
        <w:rPr>
          <w:rFonts w:ascii="Times New Roman" w:eastAsia="Times New Roman" w:hAnsi="Times New Roman"/>
          <w:lang w:eastAsia="pl-PL"/>
        </w:rPr>
        <w:t>zad. 39) 100,00 zł</w:t>
      </w:r>
    </w:p>
    <w:p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Wadium musi obejmować cały okres związania ofertą i może być wniesione w jednej lub kilku następujących formach:</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Pieniądzu,</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Poręczeniach bankowych lub poręczeniach spółdzielczej kasy oszczędnościowo- kredytowej, z tym że poręczenie kasy jest zawsze poręczeniem pieniężnym,</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bankowych,</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ubezpieczeniowych</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 xml:space="preserve">Poręczeniach udzielanych przez podmioty, o których mowa w art. 6b ust 5 pkt 2 ustawy z dnia 9 listopada 2000r. o utworzeniu Polskiej Agencji Rozwoju Przedsiębiorczości ( Dz. U. z 2018r., poz. 110 z </w:t>
      </w:r>
      <w:proofErr w:type="spellStart"/>
      <w:r w:rsidRPr="00FD3CFD">
        <w:rPr>
          <w:rFonts w:ascii="Times New Roman" w:hAnsi="Times New Roman" w:cs="Times New Roman"/>
          <w:sz w:val="24"/>
        </w:rPr>
        <w:t>późn</w:t>
      </w:r>
      <w:proofErr w:type="spellEnd"/>
      <w:r w:rsidRPr="00FD3CFD">
        <w:rPr>
          <w:rFonts w:ascii="Times New Roman" w:hAnsi="Times New Roman" w:cs="Times New Roman"/>
          <w:sz w:val="24"/>
        </w:rPr>
        <w:t>. zm.).</w:t>
      </w:r>
    </w:p>
    <w:p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 przypadku wnoszenia wadium w formie gwarancji bankowej lub ubezpieczeniowej, gwarancja musi być gwarancją nieodwołalną, bezwarunkową i płatną na pierwsze pisemne żądanie Zamawiającego, sporządzona zgodnie z obowiązującymi przepisami i powinna zawierać następujące elementy:</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Nazwa dającego zlecenie ( Wykonawcy), beneficjenta gwarancji ( Zamawiającego), gwaranta ( banku lub instytucji ubezpieczeniowej udzielającej gwarancji) oraz wskazanie ich siedzib,</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Kwotę gwarancji,</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lastRenderedPageBreak/>
        <w:t>Termin ważności gwarancji, nie krótszy niż okres związania ofertą, w formule: „ od dnia….. do dnia……”.</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Zobowiązanie gwaranta do zapłacenia kwoty gwarancji na pierwsze żądanie Zamawiającego w sytuacjach określonych w art. 46 ust 4a oraz ust. 5 ustawy.</w:t>
      </w:r>
    </w:p>
    <w:p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możliwości umieszczenia w treści gwarancji klauzuli dotyczącej pośrednictwa podmiotów trzecich.</w:t>
      </w:r>
    </w:p>
    <w:p w:rsidR="002E5B24"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Postanowienia wskazane powyżej dla gwarancji stosuje się odpowiednio do poręczeń.</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Wadium wnoszone w  pieniądzu powinno zostać przelane lub w płacone na konto Powiatowego Zespołu Szpitali w BGK nr: 42 1130 1033 0018 7993 4520 0004 z adnotacją</w:t>
      </w:r>
    </w:p>
    <w:p w:rsidR="00A42A7E" w:rsidRPr="00FD3CFD" w:rsidRDefault="00A42A7E"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Wadium – nr sprawy………”</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 skuteczne wniesienie wadium w pieniądzu, Zamawiający uzna wadium, które znajdzie się na rachunku bankowym Zamawiającego przed upływem terminu składania ofert ( zaleca się dołączenie do oferty kserokopii dokumentu potwierdzającego dokonanie przelewu). Dowód wniesienia wadium, w pozostałych formach, należy dołączyć do oferty w oryginale.</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Wadium musi zabezpieczać ofertę przez </w:t>
      </w:r>
      <w:r w:rsidRPr="008F4D7E">
        <w:rPr>
          <w:rFonts w:ascii="Times New Roman" w:hAnsi="Times New Roman" w:cs="Times New Roman"/>
        </w:rPr>
        <w:t xml:space="preserve">cały okres związania ofertą, począwszy od dnia w którym </w:t>
      </w:r>
      <w:r w:rsidRPr="00FD3CFD">
        <w:rPr>
          <w:rFonts w:ascii="Times New Roman" w:hAnsi="Times New Roman" w:cs="Times New Roman"/>
          <w:sz w:val="24"/>
        </w:rPr>
        <w:t>upływa termin składania ofert.</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Wykonawca zostanie wykluczony z niniejszego postepowania, jeżeli jego oferta do upływu terminu składania ofert nie zostanie zabezpieczona wadium w wymaganej wysokości i formie.</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ust.3 ustawy, Zamawiający żąda ponownego wniesienia wadium przez Wykonawcę, któremu zwrócono wadium na postawie art. 46 ust.1 ustawy, jeżeli w wyniku rozstrzygnięcia odwołania jego oferta została wybrana jako najkorzystniejsza. Wykonawca wnosi wadium w terminie określonym przez Zamawiającego.</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Zasady wnoszenia wadium określone w niniejszym Rozdziale dotyczą również przedłużenia ważności wadium oraz wnoszenia nowego wadium w przypadkach określonych w ustawie.</w:t>
      </w:r>
    </w:p>
    <w:p w:rsidR="00D83D0F" w:rsidRPr="00A86B2F"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Zamawiający na podstawie art. 89 ust.1 pkt 7b ustawy odrzuci ofertę Wykonawcy, który nie wniesie wadium w określonym terminie lub wniesie je w sposób nieprawidłowy w tym również na przedłużony okres związania ofertą lub w sytuacji, o której mowa w art. 46 ust. 3 ustawy.</w:t>
      </w:r>
    </w:p>
    <w:bookmarkEnd w:id="2"/>
    <w:p w:rsidR="00D83D0F" w:rsidRPr="00D83D0F" w:rsidRDefault="00D83D0F" w:rsidP="00D83D0F">
      <w:pPr>
        <w:spacing w:after="0"/>
        <w:jc w:val="both"/>
        <w:rPr>
          <w:rFonts w:ascii="Times New Roman" w:hAnsi="Times New Roman" w:cs="Times New Roman"/>
          <w:sz w:val="24"/>
        </w:rPr>
      </w:pPr>
    </w:p>
    <w:p w:rsidR="00A42A7E" w:rsidRPr="00FD3CFD" w:rsidRDefault="00A42A7E" w:rsidP="00453407">
      <w:pPr>
        <w:spacing w:after="0"/>
        <w:jc w:val="both"/>
        <w:rPr>
          <w:rFonts w:ascii="Times New Roman" w:hAnsi="Times New Roman" w:cs="Times New Roman"/>
          <w:b/>
          <w:sz w:val="24"/>
        </w:rPr>
      </w:pPr>
      <w:r w:rsidRPr="00FD3CFD">
        <w:rPr>
          <w:rFonts w:ascii="Times New Roman" w:hAnsi="Times New Roman" w:cs="Times New Roman"/>
          <w:b/>
          <w:sz w:val="24"/>
        </w:rPr>
        <w:t>9.2 Zasady zwrotu wadium</w:t>
      </w:r>
    </w:p>
    <w:p w:rsidR="00A42A7E" w:rsidRPr="00FD3CFD" w:rsidRDefault="00A42A7E"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ust.1  ustawy, Zamawiający zwraca wadium wszystkim wykonawcom niezwłocznie</w:t>
      </w:r>
      <w:r w:rsidR="002A0300" w:rsidRPr="00FD3CFD">
        <w:rPr>
          <w:rFonts w:ascii="Times New Roman" w:hAnsi="Times New Roman" w:cs="Times New Roman"/>
          <w:sz w:val="24"/>
        </w:rPr>
        <w:t xml:space="preserve"> po wyborze oferty najkorzystniejszej lub unieważnieniu postępowania, z wyjątkiem wykonawcy, którego oferta została wybrana jako najkorzystniejsza, z zastrzeżeniem ust. 4a ustawy</w:t>
      </w:r>
    </w:p>
    <w:p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1 ustawy, wykonawcy, którego oferta została wybrana jako najkorzystniejsza, zamawiający zwraca wadium niezwłocznie po zawarciu umowy w sprawie zamówienia publicznego oraz wniesieniu zabezpieczenia należytego wykonania umowy, jeżeli jego wniesienia żądano.</w:t>
      </w:r>
    </w:p>
    <w:p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2 ustawy zamawiający zwraca niezwłocznie wadium, na wniosek wykonawcy, który wycofał ofertę przed upływem terminu składania ofert.</w:t>
      </w:r>
    </w:p>
    <w:p w:rsidR="002A0300"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4 ustawy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FD3CFD" w:rsidRPr="00FD3CFD" w:rsidRDefault="00FD3CFD" w:rsidP="00453407">
      <w:pPr>
        <w:pStyle w:val="Akapitzlist"/>
        <w:spacing w:after="0"/>
        <w:ind w:left="426"/>
        <w:jc w:val="both"/>
        <w:rPr>
          <w:rFonts w:ascii="Times New Roman" w:hAnsi="Times New Roman" w:cs="Times New Roman"/>
          <w:sz w:val="24"/>
        </w:rPr>
      </w:pPr>
    </w:p>
    <w:p w:rsidR="00FD3CFD" w:rsidRPr="00FD3CFD" w:rsidRDefault="002A0300" w:rsidP="00453407">
      <w:pPr>
        <w:pStyle w:val="Akapitzlist"/>
        <w:spacing w:after="0"/>
        <w:ind w:left="0"/>
        <w:jc w:val="both"/>
        <w:rPr>
          <w:rFonts w:ascii="Times New Roman" w:hAnsi="Times New Roman" w:cs="Times New Roman"/>
          <w:b/>
          <w:sz w:val="24"/>
        </w:rPr>
      </w:pPr>
      <w:r w:rsidRPr="00FD3CFD">
        <w:rPr>
          <w:rFonts w:ascii="Times New Roman" w:hAnsi="Times New Roman" w:cs="Times New Roman"/>
          <w:b/>
          <w:sz w:val="24"/>
        </w:rPr>
        <w:t>9.3. Utrata wadium</w:t>
      </w:r>
    </w:p>
    <w:p w:rsidR="002A0300" w:rsidRPr="00FD3CFD" w:rsidRDefault="002A0300"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lastRenderedPageBreak/>
        <w:t xml:space="preserve">Zgodnie z art. 46 ust4a ustawy, zamawiający zatrzymuje wadium wraz z odsetkami, jeżeli wykonawca w odpowiedzi na wezwanie, o którym mowa w art. 26 ust. 3 i 3a ustawy, z przyczyn leżących po jego stronie, nie złożył oświadczeń lub dokumentów potwierdzających okoliczności, o których mowa w art. 25 ust.1 ustawy, oświadczenia, o których mowa w art. 25a ust. 1 ustawy, pełnomocnictw lub nie wyraził zgody na poprawienie omyłki, o której mowa w art. 87 ust 2 pkt.3, co spowodowało brak możliwości wybrania oferty </w:t>
      </w:r>
      <w:r w:rsidR="005347B7" w:rsidRPr="00FD3CFD">
        <w:rPr>
          <w:rFonts w:ascii="Times New Roman" w:hAnsi="Times New Roman" w:cs="Times New Roman"/>
          <w:sz w:val="24"/>
        </w:rPr>
        <w:t xml:space="preserve"> złożonej przez wykonawcę jako najkorzystniejszej</w:t>
      </w:r>
    </w:p>
    <w:p w:rsidR="005347B7" w:rsidRPr="00FD3CFD" w:rsidRDefault="005347B7"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5 ustawy, zamawiający zatrzymuje wadium warz z odsetkami, jeżeli wykonawca, którego oferta została wybrana:</w:t>
      </w:r>
    </w:p>
    <w:p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Odmówił podpisania umowy w sprawie zamówienia publicznego na warunkach określonych w ofercie,</w:t>
      </w:r>
    </w:p>
    <w:p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Nie wniósł wymaganego zabezpieczenia należytego wykonania umowy,</w:t>
      </w:r>
    </w:p>
    <w:p w:rsidR="00E77A31"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Zawarcie umowy w sprawie zamówienia publicznego stało się niemożliwe z przyczyn lezących po stronie wykonawcy.</w:t>
      </w:r>
    </w:p>
    <w:p w:rsidR="00A86B2F" w:rsidRPr="00AA0307" w:rsidRDefault="00A86B2F" w:rsidP="00A86B2F">
      <w:pPr>
        <w:pStyle w:val="Akapitzlist"/>
        <w:spacing w:after="0"/>
        <w:ind w:left="1080"/>
        <w:jc w:val="both"/>
        <w:rPr>
          <w:rFonts w:ascii="Times New Roman" w:hAnsi="Times New Roman" w:cs="Times New Roman"/>
          <w:sz w:val="24"/>
        </w:rPr>
      </w:pPr>
    </w:p>
    <w:p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10. TERMIN ZWIĄZANIA OFERTĄ</w:t>
      </w:r>
    </w:p>
    <w:p w:rsidR="005347B7" w:rsidRPr="00FD3CFD"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tab/>
        <w:t>Wykonawca pozostaje związany ofertą przez okres 30 dni ( art. 85 ust.1.pkt.1 ustawy). Bieg terminu związania ofertą rozpoczyna się wraz z upływem terminu składania ofert.</w:t>
      </w:r>
    </w:p>
    <w:p w:rsidR="005347B7"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tab/>
        <w:t>Wykonawca samodzielnie lub na wniosek Zamawiającego może przedłużyć termin związania ofertą, z tym, że Zamawiający może tylko raz, co najmniej na 3 dni przez upływem terminu związania ofertą zwrócić się do wykonawców o wyrażenie zgody na przedłużenie terminu o oznaczony okres, nie dłuższy jednak niż 60 dni.</w:t>
      </w:r>
    </w:p>
    <w:p w:rsidR="005E6E6D" w:rsidRPr="00FD3CFD" w:rsidRDefault="005E6E6D" w:rsidP="00453407">
      <w:pPr>
        <w:spacing w:after="0"/>
        <w:jc w:val="both"/>
        <w:rPr>
          <w:rFonts w:ascii="Times New Roman" w:hAnsi="Times New Roman" w:cs="Times New Roman"/>
          <w:sz w:val="24"/>
        </w:rPr>
      </w:pPr>
    </w:p>
    <w:p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11. OPIS SPOSOBU PRZYGOTOWANIA OFERT</w:t>
      </w:r>
    </w:p>
    <w:p w:rsidR="005347B7" w:rsidRPr="00FD3CFD" w:rsidRDefault="005347B7"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zobowiązany jest do przedstawienia oferty zgodnie z wymaganiami niniejszej SIWZ</w:t>
      </w:r>
      <w:r w:rsidR="00301A1E" w:rsidRPr="00FD3CFD">
        <w:rPr>
          <w:rFonts w:ascii="Times New Roman" w:hAnsi="Times New Roman" w:cs="Times New Roman"/>
          <w:sz w:val="24"/>
        </w:rPr>
        <w:br/>
      </w:r>
      <w:r w:rsidRPr="00FD3CFD">
        <w:rPr>
          <w:rFonts w:ascii="Times New Roman" w:hAnsi="Times New Roman" w:cs="Times New Roman"/>
          <w:sz w:val="24"/>
        </w:rPr>
        <w:t xml:space="preserve"> i ustawy</w:t>
      </w:r>
      <w:r w:rsidR="00D627F1" w:rsidRPr="00FD3CFD">
        <w:rPr>
          <w:rFonts w:ascii="Times New Roman" w:hAnsi="Times New Roman" w:cs="Times New Roman"/>
          <w:sz w:val="24"/>
        </w:rPr>
        <w:t>.</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stanowi druk „ formularz oferty” za załącznikami.</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może złożyć tylko jedna ofertę ( art. 82 ust. 1 ustawy).</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Dopuszcza się możliwość składania jednej oferty  przez dwa lub więcej podmiotów ubiegających się wspólnie o  udzielenie zamówienia ( np.: konsorcjum).</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wariantowych.</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równoważnych.</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oraz pozostałe dokumenty, dla których zamawiający  określił wzory w formie załączników do niniejszej SIWZ, winny być sporządzone zgodnie z tymi wzorami co do ich treści.</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powinna zawierać komplet  wymaganych załączników.</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wraz ze wszystkimi załącznikami powinna być trwale spięta.</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Wykonawca jest zobowiązany udzielić odpowiedzi na wszystkie pytania postawione </w:t>
      </w:r>
      <w:r w:rsidR="00301A1E" w:rsidRPr="00FD3CFD">
        <w:rPr>
          <w:rFonts w:ascii="Times New Roman" w:hAnsi="Times New Roman" w:cs="Times New Roman"/>
          <w:sz w:val="24"/>
        </w:rPr>
        <w:br/>
      </w:r>
      <w:r w:rsidRPr="00FD3CFD">
        <w:rPr>
          <w:rFonts w:ascii="Times New Roman" w:hAnsi="Times New Roman" w:cs="Times New Roman"/>
          <w:sz w:val="24"/>
        </w:rPr>
        <w:t>w formularzu oferty</w:t>
      </w:r>
      <w:r w:rsidR="00301A1E" w:rsidRPr="00FD3CFD">
        <w:rPr>
          <w:rFonts w:ascii="Times New Roman" w:hAnsi="Times New Roman" w:cs="Times New Roman"/>
          <w:sz w:val="24"/>
        </w:rPr>
        <w:t xml:space="preserve"> i w załącznikach do oferty, jeżeli zabraknie miejsca, należy dołączyć dodatkowe strony.</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należy sporządzić w języku polskim, wszelkie pisma sporządzone w językach obcych muszą być przetłumaczone na język polski i podczas oceny ofert zamawiający  będzie opierał się na tekście przetłumaczonym.</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Ofertę należy złożyć, pod rygorem  nieważności, w formie pisemnej, na papierze, zapewniającej pełna czytelność jej treści, bez użycia ścieralnego nośnika pisma, np. ołówka. </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lastRenderedPageBreak/>
        <w:t>Strony oferty zawierające jakąkolwiek treść winny być kolejno ponumerowane. W treści oferty winna być umieszczona informacje o łącznej ilości stron oferty wraz z liczbą i wykazem załączników do oferty.</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przedstawiona przez dwóch lub więcej Wykonawców ( współpartnerów) wchodzących w skład konsorcjum lub spółki cywilnej musi być przedstawiona jako jedna oferta, od jednego podmiotu i spełniać następujące wymagania:</w:t>
      </w:r>
    </w:p>
    <w:p w:rsidR="00301A1E" w:rsidRPr="00FD3CFD" w:rsidRDefault="00301A1E"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Współpartnerzy ( zgodnie z art. 23 ustawy) muszą ustanowić pełnomocnika ( lidera) do reprezentowania ich w postepowaniu o udzielenie niniejszego zamówienia lub</w:t>
      </w:r>
      <w:r w:rsidR="00DF7A9A" w:rsidRPr="00FD3CFD">
        <w:rPr>
          <w:rFonts w:ascii="Times New Roman" w:hAnsi="Times New Roman" w:cs="Times New Roman"/>
          <w:sz w:val="24"/>
        </w:rPr>
        <w:t xml:space="preserve"> do reprezentowania ich w postępowaniu oraz zawarcia umowy o udzielenie zamówienia publicznego. Umocowanie winno zostać przedłużone wraz z ofertą- treść pełnomocnictwa powinna dokładnie określać zakres umocowania,</w:t>
      </w:r>
    </w:p>
    <w:p w:rsidR="00DF7A9A" w:rsidRPr="000B1053" w:rsidRDefault="00DF7A9A" w:rsidP="00453407">
      <w:pPr>
        <w:pStyle w:val="Akapitzlist"/>
        <w:numPr>
          <w:ilvl w:val="0"/>
          <w:numId w:val="8"/>
        </w:numPr>
        <w:spacing w:after="0"/>
        <w:jc w:val="both"/>
        <w:rPr>
          <w:rFonts w:ascii="Times New Roman" w:hAnsi="Times New Roman" w:cs="Times New Roman"/>
          <w:sz w:val="24"/>
        </w:rPr>
      </w:pPr>
      <w:r w:rsidRPr="000B1053">
        <w:rPr>
          <w:rFonts w:ascii="Times New Roman" w:hAnsi="Times New Roman" w:cs="Times New Roman"/>
          <w:sz w:val="24"/>
        </w:rPr>
        <w:t>Każdy ze współpartnerów oddzielnie musi złożyć dokumenty i oświadczenia wymienione w pkt 7 SIWZ,</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Oferta musi być podpisana w taki sposób, by prawnie zobowiązywała wszystkich współpartnerów,</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 xml:space="preserve">Wszelka korespondencja oraz rozliczenia dokonywane będą wyłącznie z pełnomocnikiem </w:t>
      </w:r>
      <w:r w:rsidR="00C92B98" w:rsidRPr="00FD3CFD">
        <w:rPr>
          <w:rFonts w:ascii="Times New Roman" w:hAnsi="Times New Roman" w:cs="Times New Roman"/>
          <w:sz w:val="24"/>
        </w:rPr>
        <w:br/>
      </w:r>
      <w:r w:rsidRPr="00FD3CFD">
        <w:rPr>
          <w:rFonts w:ascii="Times New Roman" w:hAnsi="Times New Roman" w:cs="Times New Roman"/>
          <w:sz w:val="24"/>
        </w:rPr>
        <w:t>( liderem),</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Wypełniając formularz oferty ( załącznik Nr 1 do SIWZ), jak również inne dokumenty powołujące się na „ Wykonawcę” w miejscu np. „ nazwa i adres Wykonawcy” należy wpisać dane dotyczące wszystkich współpartnerów, a nie ich pełnomocnika – lidera lub jednego ze współpartnerów,</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 przypadku złożenia przez Wykonawców występujących wspólnie zabezpieczenia należytego wykonania umowy w formie gwarancji, dokument ten powinien być wystawiony na wszystkich współpartnerów łącznie, a nie ich pełnomocnika lub jednego ze współpartnerów.</w:t>
      </w:r>
    </w:p>
    <w:p w:rsidR="00DF7A9A" w:rsidRPr="00FD3CFD" w:rsidRDefault="00DF7A9A"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 i być podpisana przez osobę lub osoby wskazane w dokumencie upoważniającym do występowania w obrocie prawnym lub posiadające pełnomocnictwo podpisane przez osobę lub osoby wskazane w dokumencie upoważniającym do występowania w obrocie prawnym</w:t>
      </w:r>
      <w:r w:rsidR="004708B8" w:rsidRPr="00FD3CFD">
        <w:rPr>
          <w:rFonts w:ascii="Times New Roman" w:hAnsi="Times New Roman" w:cs="Times New Roman"/>
          <w:sz w:val="24"/>
        </w:rPr>
        <w:t>. Osoba lub osoby podpisujące ofertę  muszą również złożyć podpisy na załącznikach oraz w miejscach, w których Wykonawca naniósł zmiany.</w:t>
      </w:r>
    </w:p>
    <w:p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Wszystkie strony oferty zawierające jakąkolwiek treść winny być podpisane lub zaparafowane przez Wykonawcę.</w:t>
      </w:r>
    </w:p>
    <w:p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Wszelkie zmiany w treści oferty ( poprawki, przekreślenia, dopiski) powinny być podpisane przez Wykonawcę, natomiast cyfry należy przekreślić i obok napisać prawidłowo – w przeciwnym wypadku nie będą uwzględnione.</w:t>
      </w:r>
    </w:p>
    <w:p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 osobę lub osoby podpisujące ofertę ( uprawnione do  składania oświadczeń woli w imieniu Wykonawców), uznaje się:</w:t>
      </w:r>
    </w:p>
    <w:p w:rsidR="004708B8" w:rsidRPr="00FD3CFD" w:rsidRDefault="004708B8"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prowadzonych przez Sądy rejestrach handlowych lub innych równoważnych rejestrach,</w:t>
      </w:r>
    </w:p>
    <w:p w:rsidR="004708B8"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odpisach z centralnej ewidencji i informacji o działalności gospodarczej,</w:t>
      </w:r>
    </w:p>
    <w:p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 xml:space="preserve">Osoby legitymujące się odpowiednim pełnomocnictwem udzielonym przez osoby wymienione w wyżej </w:t>
      </w:r>
      <w:proofErr w:type="spellStart"/>
      <w:r w:rsidRPr="00FD3CFD">
        <w:rPr>
          <w:rFonts w:ascii="Times New Roman" w:hAnsi="Times New Roman" w:cs="Times New Roman"/>
          <w:sz w:val="24"/>
        </w:rPr>
        <w:t>ppkt</w:t>
      </w:r>
      <w:proofErr w:type="spellEnd"/>
      <w:r w:rsidRPr="00FD3CFD">
        <w:rPr>
          <w:rFonts w:ascii="Times New Roman" w:hAnsi="Times New Roman" w:cs="Times New Roman"/>
          <w:sz w:val="24"/>
        </w:rPr>
        <w:t xml:space="preserve"> 1) i 2),</w:t>
      </w:r>
    </w:p>
    <w:p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 xml:space="preserve">Wspólników, jeżeli oferent prowadzi działalność w formie spółki cywilnej. Jeżeli oferta nie została podpisana  przez wszystkich wspólników, oferent zobowiązany jest dołączyć do oferty </w:t>
      </w:r>
      <w:r w:rsidRPr="00FD3CFD">
        <w:rPr>
          <w:rFonts w:ascii="Times New Roman" w:hAnsi="Times New Roman" w:cs="Times New Roman"/>
          <w:sz w:val="24"/>
        </w:rPr>
        <w:lastRenderedPageBreak/>
        <w:t>odpowiednie pełnomocnictwa ( w identycznej formie jak wyżej w pkt. 3) – udzielone przez pozostałych wspólników).</w:t>
      </w:r>
    </w:p>
    <w:p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Wykonawców wspólnie ubiegających się o udzielenie zamówienia ( konsorcjum) ustanawiają pełnomocnika do reprezentowania ich w niniejszym postępowaniu albo do reprezentowania ich w postępowaniu i zawarcia umowy w sprawie zamówienia publicznego. Pełnomocnictwo takie należy złożyć do oferty.</w:t>
      </w:r>
    </w:p>
    <w:p w:rsidR="00106CD0"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Wykonawcy ponoszą wszelkie koszty związane z przygotowaniem oraz złożeniem ofert. </w:t>
      </w:r>
    </w:p>
    <w:p w:rsidR="00A56DDE"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musi być dostarczona w opakowaniu uniemożliwiającym odczytanie jego zawartości bez uszkodzenia tego opakowania i opatrzona informacjami zawartymi w punkcie „ składanie ofert”</w:t>
      </w:r>
    </w:p>
    <w:p w:rsidR="0075671B" w:rsidRPr="00E77A31" w:rsidRDefault="0075671B" w:rsidP="00453407">
      <w:pPr>
        <w:pStyle w:val="Akapitzlist"/>
        <w:numPr>
          <w:ilvl w:val="0"/>
          <w:numId w:val="7"/>
        </w:numPr>
        <w:spacing w:after="0"/>
        <w:ind w:left="426"/>
        <w:jc w:val="both"/>
        <w:rPr>
          <w:rFonts w:ascii="Times New Roman" w:hAnsi="Times New Roman" w:cs="Times New Roman"/>
          <w:b/>
          <w:sz w:val="24"/>
        </w:rPr>
      </w:pPr>
      <w:r w:rsidRPr="00E77A31">
        <w:rPr>
          <w:rFonts w:ascii="Times New Roman" w:hAnsi="Times New Roman" w:cs="Times New Roman"/>
          <w:b/>
          <w:sz w:val="24"/>
        </w:rPr>
        <w:t>ZAMAWIAJĄCY NIE PONOCI ODPOWIEDZIALNOŚĆI ZA NIEWŁAŚCIWE OPAKOWANIE OFERTY, NIEPRAWIDŁOWE OZNAKOWANIE KOPERTY Z OFERTĄ LUB ZŁOŻENIE JEJ W NIEWŁAŚCIWYM MIEJSCU.</w:t>
      </w:r>
    </w:p>
    <w:p w:rsidR="0075671B" w:rsidRPr="00FD3CFD" w:rsidRDefault="0075671B"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musi obejmować całość zamówienia i nie może modyfikować zakresu przedmiotu zamówienia określonego przez Zamawiającego w SIWZ.</w:t>
      </w:r>
    </w:p>
    <w:p w:rsidR="0075671B" w:rsidRPr="00FD3CFD" w:rsidRDefault="0075671B" w:rsidP="00453407">
      <w:pPr>
        <w:pStyle w:val="Akapitzlist"/>
        <w:numPr>
          <w:ilvl w:val="0"/>
          <w:numId w:val="7"/>
        </w:numPr>
        <w:spacing w:after="0"/>
        <w:ind w:left="426"/>
        <w:jc w:val="both"/>
        <w:rPr>
          <w:rFonts w:ascii="Times New Roman" w:hAnsi="Times New Roman" w:cs="Times New Roman"/>
          <w:sz w:val="24"/>
          <w:u w:val="single"/>
        </w:rPr>
      </w:pPr>
      <w:r w:rsidRPr="00FD3CFD">
        <w:rPr>
          <w:rFonts w:ascii="Times New Roman" w:hAnsi="Times New Roman" w:cs="Times New Roman"/>
          <w:sz w:val="24"/>
        </w:rPr>
        <w:t>W uzasadnionych przypadkach zamawiający może przed upływem terminu składania ofert  zmienić treść SIWZ. Dokonaną zmianę SWIZ Zamawiający przekazuje niezwłocznie wszystkim wykonawcom, którym przekazano SIWZ</w:t>
      </w:r>
      <w:r w:rsidR="00A56DDE" w:rsidRPr="00FD3CFD">
        <w:rPr>
          <w:rFonts w:ascii="Times New Roman" w:hAnsi="Times New Roman" w:cs="Times New Roman"/>
          <w:sz w:val="24"/>
        </w:rPr>
        <w:t xml:space="preserve"> </w:t>
      </w:r>
      <w:r w:rsidRPr="00FD3CFD">
        <w:rPr>
          <w:rFonts w:ascii="Times New Roman" w:hAnsi="Times New Roman" w:cs="Times New Roman"/>
          <w:sz w:val="24"/>
        </w:rPr>
        <w:t xml:space="preserve">oraz udostępniana stronie internetowej i zamieszcza w swojej siedzibie na tablicy ogłoszeń. </w:t>
      </w:r>
      <w:r w:rsidRPr="00FD3CFD">
        <w:rPr>
          <w:rFonts w:ascii="Times New Roman" w:hAnsi="Times New Roman" w:cs="Times New Roman"/>
          <w:sz w:val="24"/>
          <w:u w:val="single"/>
        </w:rPr>
        <w:t>Zmiany treści SIWZ są każdorazowo wiążące dla Wykonawców.</w:t>
      </w:r>
    </w:p>
    <w:p w:rsidR="0075671B" w:rsidRPr="00E77A31" w:rsidRDefault="0075671B" w:rsidP="00453407">
      <w:pPr>
        <w:spacing w:after="0"/>
        <w:ind w:left="-142"/>
        <w:jc w:val="both"/>
        <w:rPr>
          <w:rFonts w:ascii="Times New Roman" w:hAnsi="Times New Roman" w:cs="Times New Roman"/>
          <w:b/>
          <w:sz w:val="24"/>
        </w:rPr>
      </w:pPr>
      <w:bookmarkStart w:id="3" w:name="_Hlk1129693"/>
      <w:r w:rsidRPr="00E77A31">
        <w:rPr>
          <w:rFonts w:ascii="Times New Roman" w:hAnsi="Times New Roman" w:cs="Times New Roman"/>
          <w:b/>
          <w:sz w:val="24"/>
        </w:rPr>
        <w:t>12.MIEJSCE ORAZ TERMIN SKŁADANIA I OTWARCIA OFERT</w:t>
      </w:r>
    </w:p>
    <w:p w:rsidR="0075671B" w:rsidRPr="00E77A31" w:rsidRDefault="0075671B" w:rsidP="00453407">
      <w:pPr>
        <w:spacing w:after="0"/>
        <w:ind w:left="-142"/>
        <w:jc w:val="both"/>
        <w:rPr>
          <w:rFonts w:ascii="Times New Roman" w:hAnsi="Times New Roman" w:cs="Times New Roman"/>
          <w:b/>
          <w:sz w:val="24"/>
        </w:rPr>
      </w:pPr>
      <w:r w:rsidRPr="00E77A31">
        <w:rPr>
          <w:rFonts w:ascii="Times New Roman" w:hAnsi="Times New Roman" w:cs="Times New Roman"/>
          <w:b/>
          <w:sz w:val="24"/>
        </w:rPr>
        <w:t>12.1 Składanie ofert</w:t>
      </w:r>
    </w:p>
    <w:p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Oferty należy składa/przesyłać/ w zamkniętej kopercie w siedzibie Zamawiającego, tj. Powiatowy Zespół Szpitali ul. Armii krajowej 1, 56-400 Oleśnica, IV piętro-Administracja , w sekretariacie.</w:t>
      </w:r>
    </w:p>
    <w:p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Koperta ma być dokładnie zaadresowana według poniższego wzoru:</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&lt;DOKŁADNA NAZWA I ADRES ZAMAWIAJĄCEGO&gt;</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&lt;DOKŁADAN ANAZWA I ADRES WYKONAWCY&gt;</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xml:space="preserve">„ Oferta na przetarg – </w:t>
      </w:r>
      <w:r w:rsidR="007A33BD">
        <w:rPr>
          <w:rFonts w:ascii="Times New Roman" w:hAnsi="Times New Roman" w:cs="Times New Roman"/>
          <w:sz w:val="24"/>
        </w:rPr>
        <w:t xml:space="preserve">Dostawy </w:t>
      </w:r>
      <w:r w:rsidR="00152CD7">
        <w:rPr>
          <w:rFonts w:ascii="Times New Roman" w:hAnsi="Times New Roman" w:cs="Times New Roman"/>
          <w:sz w:val="24"/>
        </w:rPr>
        <w:t>sprzętu jednorazowego</w:t>
      </w:r>
      <w:r w:rsidR="0034396D">
        <w:rPr>
          <w:rFonts w:ascii="Times New Roman" w:hAnsi="Times New Roman" w:cs="Times New Roman"/>
          <w:sz w:val="24"/>
        </w:rPr>
        <w:t xml:space="preserve"> </w:t>
      </w:r>
      <w:r w:rsidR="00912841">
        <w:rPr>
          <w:rFonts w:ascii="Times New Roman" w:hAnsi="Times New Roman" w:cs="Times New Roman"/>
          <w:sz w:val="24"/>
        </w:rPr>
        <w:t>do PZS</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NIE OTWIERAĆ PRZED &lt; TERMIN OTWARCIA OFERT&gt;</w:t>
      </w:r>
    </w:p>
    <w:p w:rsidR="0075671B"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Termin składania ofert upływa dnia </w:t>
      </w:r>
      <w:r w:rsidR="0066023E">
        <w:rPr>
          <w:rFonts w:ascii="Times New Roman" w:hAnsi="Times New Roman" w:cs="Times New Roman"/>
          <w:sz w:val="24"/>
        </w:rPr>
        <w:t>18.09.2019</w:t>
      </w:r>
      <w:r w:rsidR="009A70F3">
        <w:rPr>
          <w:rFonts w:ascii="Times New Roman" w:hAnsi="Times New Roman" w:cs="Times New Roman"/>
          <w:sz w:val="24"/>
        </w:rPr>
        <w:t xml:space="preserve">r </w:t>
      </w:r>
      <w:r w:rsidRPr="00FD3CFD">
        <w:rPr>
          <w:rFonts w:ascii="Times New Roman" w:hAnsi="Times New Roman" w:cs="Times New Roman"/>
          <w:sz w:val="24"/>
        </w:rPr>
        <w:t>o godz. 10:00</w:t>
      </w:r>
    </w:p>
    <w:bookmarkEnd w:id="3"/>
    <w:p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Wykonawca ponosi wszelkie koszty związane  z przygotowaniem i złożeniem oferty, w tym dostarczenie jej na wskazane miejsce i we wskazanym terminie, odbywa się na koszt i ryzyko Wykonawcy.</w:t>
      </w:r>
    </w:p>
    <w:p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ponosi odpowiedzialności za przypadkowe otwarcie oferty</w:t>
      </w:r>
      <w:r w:rsidR="00BB7634" w:rsidRPr="00FD3CFD">
        <w:rPr>
          <w:rFonts w:ascii="Times New Roman" w:hAnsi="Times New Roman" w:cs="Times New Roman"/>
          <w:sz w:val="24"/>
        </w:rPr>
        <w:t xml:space="preserve"> przetargowej w sytuacji niezgodnego </w:t>
      </w:r>
      <w:r w:rsidRPr="00FD3CFD">
        <w:rPr>
          <w:rFonts w:ascii="Times New Roman" w:hAnsi="Times New Roman" w:cs="Times New Roman"/>
          <w:sz w:val="24"/>
        </w:rPr>
        <w:t xml:space="preserve"> </w:t>
      </w:r>
      <w:r w:rsidR="00BB7634" w:rsidRPr="00FD3CFD">
        <w:rPr>
          <w:rFonts w:ascii="Times New Roman" w:hAnsi="Times New Roman" w:cs="Times New Roman"/>
          <w:sz w:val="24"/>
        </w:rPr>
        <w:t>z powyższym sposobem opisania oferty.</w:t>
      </w:r>
    </w:p>
    <w:p w:rsidR="00BB7634" w:rsidRPr="00FD3CFD" w:rsidRDefault="00BB7634"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 przypadku ofert przesłanych do Zamawiającego liczy się data i godzina dostarczenia oferty do siedziby Zamawiającego.</w:t>
      </w:r>
    </w:p>
    <w:p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Termin składania ofert jest terminem nieprzekraczalnym.</w:t>
      </w:r>
    </w:p>
    <w:p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Ofertę złożoną po terminie  zwraca się zgodnie z zapisami art. 84 ust. 2 ustawy. ( W postępowaniu o udzielenie zamówienia o wartości mniejszej niż kwoty określone w przepisach wydanych na podstawie art. 11 ust. 8, Zamawiający niezwłocznie zwraca ofert</w:t>
      </w:r>
      <w:r w:rsidRPr="00FD3CFD">
        <w:rPr>
          <w:rFonts w:ascii="Times New Roman" w:hAnsi="Times New Roman" w:cs="Times New Roman"/>
          <w:sz w:val="24"/>
          <w:szCs w:val="24"/>
        </w:rPr>
        <w:fldChar w:fldCharType="begin"/>
      </w:r>
      <w:r w:rsidRPr="00FD3CFD">
        <w:rPr>
          <w:rFonts w:ascii="Times New Roman" w:hAnsi="Times New Roman" w:cs="Times New Roman"/>
          <w:sz w:val="24"/>
          <w:szCs w:val="24"/>
        </w:rPr>
        <w:instrText xml:space="preserve"> LISTNUM </w:instrText>
      </w:r>
      <w:r w:rsidRPr="00FD3CFD">
        <w:rPr>
          <w:rFonts w:ascii="Times New Roman" w:hAnsi="Times New Roman" w:cs="Times New Roman"/>
          <w:sz w:val="24"/>
          <w:szCs w:val="24"/>
        </w:rPr>
        <w:fldChar w:fldCharType="end"/>
      </w:r>
      <w:r w:rsidRPr="00FD3CFD">
        <w:rPr>
          <w:rFonts w:ascii="Times New Roman" w:hAnsi="Times New Roman" w:cs="Times New Roman"/>
          <w:sz w:val="24"/>
          <w:szCs w:val="24"/>
        </w:rPr>
        <w:t>, która została złożona po terminie. W postępowaniu o udzieleniu zamówienia o wartości równej lub przekraczającej kwoty określone w przepisach wydanych na podstawie art. 11. Ust. 8, zamawiający niezwłocznie zawiadamia wykonawcę o złożeniu oferty po terminie oraz zwraca ofertę po upływie terminu do wniesienia odwołania.)</w:t>
      </w:r>
    </w:p>
    <w:p w:rsidR="008A055C"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lastRenderedPageBreak/>
        <w:t>Zamawiający informuje, iż zgodnie z art. 96 ust.3 ustawy oferty składane w postepowaniu o zamówienie publiczne są jawne i podlegają</w:t>
      </w:r>
      <w:r w:rsidR="00025A59" w:rsidRPr="00FD3CFD">
        <w:rPr>
          <w:rFonts w:ascii="Times New Roman" w:hAnsi="Times New Roman" w:cs="Times New Roman"/>
          <w:sz w:val="24"/>
          <w:szCs w:val="24"/>
        </w:rPr>
        <w:t xml:space="preserve"> udostępnieniu od chwili ich otwarcia, z wyjątkiem informacji stanowiących tajemnicę przedsiębiorstwa w rozumieniu przepisów o zwalczaniu nieuczciwej konkurencji, jeśli Wykonawca nie później niż w terminie składania ofert lub wniosków o dopuszczenie do udziału w postępowaniu</w:t>
      </w:r>
      <w:r w:rsidR="008A055C" w:rsidRPr="00FD3CFD">
        <w:rPr>
          <w:rFonts w:ascii="Times New Roman" w:hAnsi="Times New Roman" w:cs="Times New Roman"/>
          <w:sz w:val="24"/>
          <w:szCs w:val="24"/>
        </w:rPr>
        <w:t xml:space="preserve">, zastrzegł, że nie mogą być one udostępniane oraz wykazał, iż zastrzeżone informacje stanowią tajemnicę przedsiębiorstwa. Stosowne zastrzeżenie, spełniające </w:t>
      </w:r>
      <w:proofErr w:type="spellStart"/>
      <w:r w:rsidR="008A055C" w:rsidRPr="00FD3CFD">
        <w:rPr>
          <w:rFonts w:ascii="Times New Roman" w:hAnsi="Times New Roman" w:cs="Times New Roman"/>
          <w:sz w:val="24"/>
          <w:szCs w:val="24"/>
        </w:rPr>
        <w:t>ww</w:t>
      </w:r>
      <w:proofErr w:type="spellEnd"/>
      <w:r w:rsidR="008A055C" w:rsidRPr="00FD3CFD">
        <w:rPr>
          <w:rFonts w:ascii="Times New Roman" w:hAnsi="Times New Roman" w:cs="Times New Roman"/>
          <w:sz w:val="24"/>
          <w:szCs w:val="24"/>
        </w:rPr>
        <w:t xml:space="preserve"> wymagania, Wykonawca winien złożyć wraz z ofertą, w przeciwnym razie cała oferta zostanie ujawniona.</w:t>
      </w:r>
    </w:p>
    <w:p w:rsidR="00BB7634" w:rsidRPr="00FD3CFD" w:rsidRDefault="008A05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Przez tajemnicę przedsiębiorstwa w rozumieniu art. 11. Ust. 4 ustawy z dnia 16 kwietnia 1993r. o zwalczaniu nieuczciwej konkurencji ( Dz. U. z 2018r poz. 419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 rozumie się nieujawnione do wiadomości publicznej informacje techniczne, technologiczne, organizacyjne przedsiębiorstwa lub inne informacje posiadające wartość gospodarczą, co do których przedsiębiorca podjął niezbędne działanie w celu zachowania ich poufności.</w:t>
      </w:r>
      <w:r w:rsidR="00025A59" w:rsidRPr="00FD3CFD">
        <w:rPr>
          <w:rFonts w:ascii="Times New Roman" w:hAnsi="Times New Roman" w:cs="Times New Roman"/>
          <w:sz w:val="24"/>
          <w:szCs w:val="24"/>
        </w:rPr>
        <w:t xml:space="preserve"> </w:t>
      </w:r>
    </w:p>
    <w:p w:rsidR="008A055C" w:rsidRPr="00FD3CFD" w:rsidRDefault="001808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Zamawiający zaleca, aby informacje zastrzeżone jako tajemnica przedsiębiorstwa były przez Wykonawcę złożone w oddzielnej wewnętrznej kopercie z oznakowaniem</w:t>
      </w:r>
      <w:r w:rsidR="002A48DF" w:rsidRPr="00FD3CFD">
        <w:rPr>
          <w:rFonts w:ascii="Times New Roman" w:hAnsi="Times New Roman" w:cs="Times New Roman"/>
          <w:sz w:val="24"/>
          <w:szCs w:val="24"/>
        </w:rPr>
        <w:t xml:space="preserve"> „ tajemnica przedsiębiorstwa”  lub spięte ( zszyte) oddzielnie od pozostałych, jawnych elementów oferty w sposób niebudzący wątpliwości, które spośród zawartych w ofercie informacji stanowią</w:t>
      </w:r>
      <w:r w:rsidR="007B27FD" w:rsidRPr="00FD3CFD">
        <w:rPr>
          <w:rFonts w:ascii="Times New Roman" w:hAnsi="Times New Roman" w:cs="Times New Roman"/>
          <w:sz w:val="24"/>
          <w:szCs w:val="24"/>
        </w:rPr>
        <w:t xml:space="preserve"> taką tajemnicę. Strony zawierające informacje, o których mowa w zadaniu poprzednim, winny być oddzielnie ze sobą połączone, ale ponumerowane z zachowaniem kontynuacji numeracji stron oferty.</w:t>
      </w:r>
    </w:p>
    <w:p w:rsidR="007B27FD" w:rsidRDefault="007B27FD"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Zgodnie z art. 8 ust 3 ustawy Wykonawca nie może zastrzec informacji, o których mowa w art. 86 ust 4 ustawy.</w:t>
      </w:r>
    </w:p>
    <w:p w:rsidR="00E77A31" w:rsidRPr="00AA0307" w:rsidRDefault="007B27FD" w:rsidP="00AA0307">
      <w:pPr>
        <w:pStyle w:val="Akapitzlist"/>
        <w:numPr>
          <w:ilvl w:val="1"/>
          <w:numId w:val="10"/>
        </w:numPr>
        <w:spacing w:after="0"/>
        <w:ind w:left="284"/>
        <w:jc w:val="both"/>
        <w:rPr>
          <w:rFonts w:ascii="Times New Roman" w:hAnsi="Times New Roman" w:cs="Times New Roman"/>
          <w:b/>
          <w:sz w:val="24"/>
          <w:szCs w:val="24"/>
        </w:rPr>
      </w:pPr>
      <w:r w:rsidRPr="00E77A31">
        <w:rPr>
          <w:rFonts w:ascii="Times New Roman" w:hAnsi="Times New Roman" w:cs="Times New Roman"/>
          <w:b/>
          <w:sz w:val="24"/>
          <w:szCs w:val="24"/>
        </w:rPr>
        <w:t>Zmiany lub wycofanie ofert</w:t>
      </w:r>
    </w:p>
    <w:p w:rsidR="007B27FD" w:rsidRPr="00FD3CFD" w:rsidRDefault="007B27FD" w:rsidP="004534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może wprowadzić zmiany, poprawki, modyfikacje i uzupełnienia do złożonej oferty wyłącznie przed upływem terminu do składania ofert. Wprowadzenie zmian do oferty wymaga złożenia przez Wykonawcę lub jego pełnomocnika pisemnego powiadomienia do wprowadzenia zmian. Powiadomienie o wprowadzeniu zmian musi być złożone według zasad obowiązujących przy składaniu oferty, z dodatkowym oznaczeniem </w:t>
      </w:r>
    </w:p>
    <w:p w:rsidR="00004245" w:rsidRPr="00FD3CFD" w:rsidRDefault="007B27FD" w:rsidP="00453407">
      <w:pPr>
        <w:pStyle w:val="Akapitzlist"/>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ZMIANA”.  W przypadku wprowadzenia więcej niż jednej zmiany do złożonej oferty każdą kopertę z powiadomieniem o wprowadzeniu zmian , należy dodatkowo opatrzyć napisem</w:t>
      </w:r>
      <w:r w:rsidR="00CC3F60">
        <w:rPr>
          <w:rFonts w:ascii="Times New Roman" w:hAnsi="Times New Roman" w:cs="Times New Roman"/>
          <w:sz w:val="24"/>
          <w:szCs w:val="24"/>
        </w:rPr>
        <w:br/>
      </w:r>
      <w:r w:rsidRPr="00FD3CFD">
        <w:rPr>
          <w:rFonts w:ascii="Times New Roman" w:hAnsi="Times New Roman" w:cs="Times New Roman"/>
          <w:sz w:val="24"/>
          <w:szCs w:val="24"/>
        </w:rPr>
        <w:t xml:space="preserve">„ zmiana nr…”. Po stwierdzeniu poprawności  wprowadzenia zmian do oferty do oferty koperta </w:t>
      </w:r>
      <w:r w:rsidR="00004245" w:rsidRPr="00FD3CFD">
        <w:rPr>
          <w:rFonts w:ascii="Times New Roman" w:hAnsi="Times New Roman" w:cs="Times New Roman"/>
          <w:sz w:val="24"/>
          <w:szCs w:val="24"/>
        </w:rPr>
        <w:t xml:space="preserve">  </w:t>
      </w:r>
      <w:r w:rsidRPr="00FD3CFD">
        <w:rPr>
          <w:rFonts w:ascii="Times New Roman" w:hAnsi="Times New Roman" w:cs="Times New Roman"/>
          <w:sz w:val="24"/>
          <w:szCs w:val="24"/>
        </w:rPr>
        <w:t>( koperty) oznakowana dopiskiem „ ZMIANA” zostanie otwarta przy otwieraniu oferty Wykonawcy, który wprowadził zmiany, a jej zawartość uznana za integralną część oferty.</w:t>
      </w:r>
    </w:p>
    <w:p w:rsidR="00E77A31" w:rsidRPr="00AA0307" w:rsidRDefault="007B27FD" w:rsidP="00AA03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ma prawo przed upływem terminu składania ofert wycofać złożoną ofertę. Wycofanie oferty wymaga złożenia przez Wykonawcę lub jego pełnomocnika pisemnego powiadomienia o wycofaniu ofert. Powiadomienie o wycofaniu oferty musi być złożone według zasad obowiązujących przy składaniu oferty, z dodatkowym oznaczeniem „ WYCOFANIE” . </w:t>
      </w:r>
      <w:r w:rsidR="00AB7C18">
        <w:rPr>
          <w:rFonts w:ascii="Times New Roman" w:hAnsi="Times New Roman" w:cs="Times New Roman"/>
          <w:sz w:val="24"/>
          <w:szCs w:val="24"/>
        </w:rPr>
        <w:br/>
        <w:t>W</w:t>
      </w:r>
      <w:r w:rsidRPr="00FD3CFD">
        <w:rPr>
          <w:rFonts w:ascii="Times New Roman" w:hAnsi="Times New Roman" w:cs="Times New Roman"/>
          <w:sz w:val="24"/>
          <w:szCs w:val="24"/>
        </w:rPr>
        <w:t xml:space="preserve"> trakcie publicznej sesji otwarcia ofert nie będą otwierane koperty zawierające oferty, których dotyczy „ WYCOFANIE”.</w:t>
      </w:r>
    </w:p>
    <w:p w:rsidR="00E77A31" w:rsidRPr="00AA0307" w:rsidRDefault="00004245" w:rsidP="00AA0307">
      <w:pPr>
        <w:pStyle w:val="Akapitzlist"/>
        <w:numPr>
          <w:ilvl w:val="1"/>
          <w:numId w:val="10"/>
        </w:numPr>
        <w:spacing w:after="0"/>
        <w:ind w:left="426"/>
        <w:jc w:val="both"/>
        <w:rPr>
          <w:rFonts w:ascii="Times New Roman" w:hAnsi="Times New Roman" w:cs="Times New Roman"/>
          <w:b/>
          <w:sz w:val="24"/>
          <w:szCs w:val="24"/>
        </w:rPr>
      </w:pPr>
      <w:bookmarkStart w:id="4" w:name="_Hlk1129775"/>
      <w:r w:rsidRPr="00E77A31">
        <w:rPr>
          <w:rFonts w:ascii="Times New Roman" w:hAnsi="Times New Roman" w:cs="Times New Roman"/>
          <w:b/>
          <w:sz w:val="24"/>
          <w:szCs w:val="24"/>
        </w:rPr>
        <w:t>Otwarcie ofert</w:t>
      </w:r>
    </w:p>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Otwarcie ofert odbędzie się w dniu </w:t>
      </w:r>
      <w:r w:rsidR="0066023E">
        <w:rPr>
          <w:rFonts w:ascii="Times New Roman" w:hAnsi="Times New Roman" w:cs="Times New Roman"/>
          <w:sz w:val="24"/>
          <w:szCs w:val="24"/>
        </w:rPr>
        <w:t>18.09.2019</w:t>
      </w:r>
      <w:bookmarkStart w:id="5" w:name="_GoBack"/>
      <w:bookmarkEnd w:id="5"/>
      <w:r w:rsidRPr="00FD3CFD">
        <w:rPr>
          <w:rFonts w:ascii="Times New Roman" w:hAnsi="Times New Roman" w:cs="Times New Roman"/>
          <w:sz w:val="24"/>
          <w:szCs w:val="24"/>
        </w:rPr>
        <w:t xml:space="preserve"> r o godz. 1</w:t>
      </w:r>
      <w:r w:rsidR="000339F0">
        <w:rPr>
          <w:rFonts w:ascii="Times New Roman" w:hAnsi="Times New Roman" w:cs="Times New Roman"/>
          <w:sz w:val="24"/>
          <w:szCs w:val="24"/>
        </w:rPr>
        <w:t>0</w:t>
      </w:r>
      <w:r w:rsidRPr="00FD3CFD">
        <w:rPr>
          <w:rFonts w:ascii="Times New Roman" w:hAnsi="Times New Roman" w:cs="Times New Roman"/>
          <w:sz w:val="24"/>
          <w:szCs w:val="24"/>
        </w:rPr>
        <w:t>:</w:t>
      </w:r>
      <w:r w:rsidR="000339F0">
        <w:rPr>
          <w:rFonts w:ascii="Times New Roman" w:hAnsi="Times New Roman" w:cs="Times New Roman"/>
          <w:sz w:val="24"/>
          <w:szCs w:val="24"/>
        </w:rPr>
        <w:t>3</w:t>
      </w:r>
      <w:r w:rsidRPr="00FD3CFD">
        <w:rPr>
          <w:rFonts w:ascii="Times New Roman" w:hAnsi="Times New Roman" w:cs="Times New Roman"/>
          <w:sz w:val="24"/>
          <w:szCs w:val="24"/>
        </w:rPr>
        <w:t xml:space="preserve">0 w siedzibie Zamawiającego </w:t>
      </w:r>
      <w:r w:rsidR="00912841">
        <w:rPr>
          <w:rFonts w:ascii="Times New Roman" w:hAnsi="Times New Roman" w:cs="Times New Roman"/>
          <w:sz w:val="24"/>
          <w:szCs w:val="24"/>
        </w:rPr>
        <w:br/>
      </w:r>
      <w:r w:rsidRPr="00FD3CFD">
        <w:rPr>
          <w:rFonts w:ascii="Times New Roman" w:hAnsi="Times New Roman" w:cs="Times New Roman"/>
          <w:sz w:val="24"/>
          <w:szCs w:val="24"/>
        </w:rPr>
        <w:t>w Powiatowym Zespole Szpitali ul. Armii Krajowej 1, 56-400 Oleśnica, IV piętro - administracja szpitala , pok.14</w:t>
      </w:r>
    </w:p>
    <w:bookmarkEnd w:id="4"/>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Otwarcie ofert jest jawne. Wykonawcy mogą być obecni przy otwieraniu ofert.</w:t>
      </w:r>
    </w:p>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lastRenderedPageBreak/>
        <w:t>W części jawnej postepowania, bezpośrednio przed otwarciem ofert Zamawiający poda kwotę jaką zamierza przeznaczyć na sfinansowanie zamówienia oraz dane zgodnie z art. 86 ust. 4 ustawy.</w:t>
      </w:r>
    </w:p>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trakcie publicznego otwarcia ofert nie będą otwierane koperty zawierające oferty, których dotyczy „ WYCOFANIE”. Oferty te mogą</w:t>
      </w:r>
      <w:r w:rsidR="0091591D" w:rsidRPr="00FD3CFD">
        <w:rPr>
          <w:rFonts w:ascii="Times New Roman" w:hAnsi="Times New Roman" w:cs="Times New Roman"/>
          <w:sz w:val="24"/>
          <w:szCs w:val="24"/>
        </w:rPr>
        <w:t xml:space="preserve"> być odesłane wykonawcom wyłącznie na ich wniosek. W pozostałych przypadkach oferty dołącza się do protokołu.</w:t>
      </w:r>
    </w:p>
    <w:p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Koperty oznakowane dopiskiem „ZMIANA” zostaną otwarte przed otwarciem kopert zawierających oferty, których dotyczą te zmiany. Po stwierdzeniu poprawności procedury dokonania zmian, zmiany zostaną dołączone do oferty.</w:t>
      </w:r>
    </w:p>
    <w:p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Informacje dotyczące kwoty przeznaczonej na sfinansowanie zamówienia oraz informacje dotyczące firm oraz adresatów Wykonawców, którzy w wyznaczonym terminie złożyli oferty oraz informacje odczytane na otwarciu ofert Zamawiający zamieści niezwłocznie po otwarciu ofert na stronie internetowej </w:t>
      </w:r>
      <w:hyperlink r:id="rId12" w:history="1">
        <w:r w:rsidRPr="00FD3CFD">
          <w:rPr>
            <w:rStyle w:val="Hipercze"/>
            <w:rFonts w:ascii="Times New Roman" w:hAnsi="Times New Roman" w:cs="Times New Roman"/>
            <w:sz w:val="24"/>
            <w:szCs w:val="24"/>
          </w:rPr>
          <w:t>www.pzsolesnica.pl</w:t>
        </w:r>
      </w:hyperlink>
    </w:p>
    <w:p w:rsidR="0091591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części niejawnej posiedzenia Komisji dokonywana będzie ocena ofert i wstępna ocena braku podstaw do wykluczenia.</w:t>
      </w:r>
    </w:p>
    <w:p w:rsidR="00E77A31" w:rsidRPr="00E77A31" w:rsidRDefault="00E77A31" w:rsidP="00453407">
      <w:pPr>
        <w:pStyle w:val="Akapitzlist"/>
        <w:spacing w:after="0"/>
        <w:ind w:left="426"/>
        <w:jc w:val="both"/>
        <w:rPr>
          <w:rFonts w:ascii="Times New Roman" w:hAnsi="Times New Roman" w:cs="Times New Roman"/>
          <w:b/>
          <w:sz w:val="24"/>
          <w:szCs w:val="24"/>
        </w:rPr>
      </w:pPr>
    </w:p>
    <w:p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ODRZUCENIE OFERT</w:t>
      </w:r>
    </w:p>
    <w:p w:rsidR="0091591D" w:rsidRDefault="0091591D" w:rsidP="00453407">
      <w:pPr>
        <w:pStyle w:val="Akapitzlist"/>
        <w:spacing w:after="0"/>
        <w:ind w:left="578"/>
        <w:jc w:val="both"/>
        <w:rPr>
          <w:rFonts w:ascii="Times New Roman" w:hAnsi="Times New Roman" w:cs="Times New Roman"/>
          <w:sz w:val="24"/>
          <w:szCs w:val="24"/>
        </w:rPr>
      </w:pPr>
      <w:r w:rsidRPr="00FD3CFD">
        <w:rPr>
          <w:rFonts w:ascii="Times New Roman" w:hAnsi="Times New Roman" w:cs="Times New Roman"/>
          <w:sz w:val="24"/>
          <w:szCs w:val="24"/>
        </w:rPr>
        <w:t>Zamawiający odrzuci ofertę w przypadkach określonych w art. 89 ust 1 ustawy.</w:t>
      </w:r>
    </w:p>
    <w:p w:rsidR="00E77A31" w:rsidRPr="00FD3CFD" w:rsidRDefault="00E77A31" w:rsidP="00453407">
      <w:pPr>
        <w:pStyle w:val="Akapitzlist"/>
        <w:spacing w:after="0"/>
        <w:ind w:left="578"/>
        <w:jc w:val="both"/>
        <w:rPr>
          <w:rFonts w:ascii="Times New Roman" w:hAnsi="Times New Roman" w:cs="Times New Roman"/>
          <w:sz w:val="24"/>
          <w:szCs w:val="24"/>
        </w:rPr>
      </w:pPr>
    </w:p>
    <w:p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OPIS SPOSOBU OBLICZENIA CENY</w:t>
      </w:r>
    </w:p>
    <w:p w:rsidR="0091591D"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 ofercie należy podać cenę w rozumieniu art. 3 ust.1 pkt 1 i ust.2 ustawy z dnia 9 maja 2014 r. o informowaniu o cenach towarów i usług ( Dz. U. z 2017 r., poz. 1930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 ofercie należy podać ceny wykonywania zamówienia przez okres </w:t>
      </w:r>
      <w:r w:rsidR="0046023D">
        <w:rPr>
          <w:rFonts w:ascii="Times New Roman" w:hAnsi="Times New Roman" w:cs="Times New Roman"/>
          <w:sz w:val="24"/>
          <w:szCs w:val="24"/>
        </w:rPr>
        <w:t>12</w:t>
      </w:r>
      <w:r w:rsidRPr="00FD3CFD">
        <w:rPr>
          <w:rFonts w:ascii="Times New Roman" w:hAnsi="Times New Roman" w:cs="Times New Roman"/>
          <w:sz w:val="24"/>
          <w:szCs w:val="24"/>
        </w:rPr>
        <w:t xml:space="preserve"> miesięcy. Policzone na podstawie wyliczenia </w:t>
      </w:r>
      <w:r w:rsidR="0046023D">
        <w:rPr>
          <w:rFonts w:ascii="Times New Roman" w:hAnsi="Times New Roman" w:cs="Times New Roman"/>
          <w:sz w:val="24"/>
          <w:szCs w:val="24"/>
        </w:rPr>
        <w:t>z formularza asortymentowo-cenowego , będącego załącznikiem do formularza oferty</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Cenę w ofercie należy określić na podstawie wykonania z należyta starannością czynności wymienionych w przedmiocie zamówienia z uwzględnieniem wszystkich kosztów związanych z realizacją zamówienia wynikających z zakresu świadczonych dostaw, niezbędnych do realizacji zamówienia i doliczyć do powstałej kwoty inne składniki wpływające na ostateczną cenę.</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Podana w ofercie cena musi być wyrażona w złotych polskich ( PLN), oraz musi być podana cyfrą i słownie, z dokładnością do dwóch, trzech lub czterech miejsc po przecinku.</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Rozliczenia pomiędzy Zamawiającym a wykonawcą będą prowadzone w PLN – nie dopuszcza się rozliczenia w walutach obcych.</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Ceny jednostkowe określone w formularzu cenowym mogą ulec zmianie w trakcie realizacji umowy tylko w przypadkach, gdy nastąpią zmiany stawek podatku VAT wynikające z przepisów prawa. Zmianie </w:t>
      </w:r>
      <w:r w:rsidR="0046023D">
        <w:rPr>
          <w:rFonts w:ascii="Times New Roman" w:hAnsi="Times New Roman" w:cs="Times New Roman"/>
          <w:sz w:val="24"/>
          <w:szCs w:val="24"/>
        </w:rPr>
        <w:t xml:space="preserve">nie </w:t>
      </w:r>
      <w:r w:rsidRPr="00FD3CFD">
        <w:rPr>
          <w:rFonts w:ascii="Times New Roman" w:hAnsi="Times New Roman" w:cs="Times New Roman"/>
          <w:sz w:val="24"/>
          <w:szCs w:val="24"/>
        </w:rPr>
        <w:t>ulegną ceny netto w sytuacji zmiany stawki podatku VAT.</w:t>
      </w:r>
    </w:p>
    <w:p w:rsidR="00F83CC3"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Cena oferty musi obejmować wyrażona w jednostkach </w:t>
      </w:r>
      <w:r w:rsidR="00F83CC3" w:rsidRPr="00FD3CFD">
        <w:rPr>
          <w:rFonts w:ascii="Times New Roman" w:hAnsi="Times New Roman" w:cs="Times New Roman"/>
          <w:sz w:val="24"/>
          <w:szCs w:val="24"/>
        </w:rPr>
        <w:t>pieniężnych</w:t>
      </w:r>
      <w:r w:rsidRPr="00FD3CFD">
        <w:rPr>
          <w:rFonts w:ascii="Times New Roman" w:hAnsi="Times New Roman" w:cs="Times New Roman"/>
          <w:sz w:val="24"/>
          <w:szCs w:val="24"/>
        </w:rPr>
        <w:t xml:space="preserve"> i podlegającą zapłacie przez </w:t>
      </w:r>
      <w:r w:rsidR="00F83CC3" w:rsidRPr="00FD3CFD">
        <w:rPr>
          <w:rFonts w:ascii="Times New Roman" w:hAnsi="Times New Roman" w:cs="Times New Roman"/>
          <w:sz w:val="24"/>
          <w:szCs w:val="24"/>
        </w:rPr>
        <w:t>Zamawiającego wartość wszystkich zobowiązań Wykonawcy związanych z wykonaniem zamówienia.</w:t>
      </w:r>
    </w:p>
    <w:p w:rsidR="00EC160C"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Wykonawca dokonując kalkulacji ceny jest zobowiązany do przestrzegania zasad</w:t>
      </w:r>
      <w:r w:rsidR="00EC160C" w:rsidRPr="00FD3CFD">
        <w:rPr>
          <w:rFonts w:ascii="Times New Roman" w:hAnsi="Times New Roman" w:cs="Times New Roman"/>
          <w:sz w:val="24"/>
          <w:szCs w:val="24"/>
        </w:rPr>
        <w:t xml:space="preserve"> </w:t>
      </w:r>
      <w:r w:rsidRPr="00FD3CFD">
        <w:rPr>
          <w:rFonts w:ascii="Times New Roman" w:hAnsi="Times New Roman" w:cs="Times New Roman"/>
          <w:sz w:val="24"/>
          <w:szCs w:val="24"/>
        </w:rPr>
        <w:t xml:space="preserve"> uczciwej konkurencji z zastrzeżeniem ,iż cena lub koszt lub ich istotne części składowe nie mogą być rażąco niskie w stosunku do przedmiotu zamówienia. Konsekwencją złożenia oferty z rażąco niską ceną lub kosztem jest jej odrzucenie – zgodnie z art. 89 ust. 1 pkt 4 w związku z art. 90 ust.3 ustawy</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lastRenderedPageBreak/>
        <w:t>Wykonawca w przedstawianej ofercie winien zaoferować cenę kompletną, jednoznaczną i ostateczną. Ewentualne upusty oferowane przez Wykonawcę winny być uwzględnione w cenie oferty.</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oferty musi obejmować wyrażoną w jednostkach pieniężnych i podlejącą zapłacie przez Zamawiającego wartość wszystkich zobowiązań Wykonawcy związanych z wykonaniem przedmiotu zamówienia.</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Prawidłowe ustalenie stawki podatku VAT należy do obowiązków Wykonawcy zgodnie z przepisami ustawy z dnia 11 marca 2004r o podatku od towarów i usług ( Dz. U. z 2017r, poz. 1221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ta musi zawierać wszystkie koszty związane z realizacją zamówienia, m.in.:</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Wartość usługi określonej w przedmiocie zamówienia,</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Podatek od towarów i usług*,</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Wszystkie koszty pracy ludzi, zastosowanych materiałów i urządzeń,</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Wszystkie podatki i opłaty,</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Koszty ubezpieczeń,</w:t>
      </w:r>
    </w:p>
    <w:p w:rsidR="00F83CC3" w:rsidRPr="00FD3CFD" w:rsidRDefault="00F83CC3" w:rsidP="00453407">
      <w:pPr>
        <w:pStyle w:val="Akapitzlist"/>
        <w:numPr>
          <w:ilvl w:val="0"/>
          <w:numId w:val="14"/>
        </w:numPr>
        <w:spacing w:after="0"/>
        <w:ind w:left="851" w:hanging="425"/>
        <w:jc w:val="both"/>
        <w:rPr>
          <w:rFonts w:ascii="Times New Roman" w:hAnsi="Times New Roman" w:cs="Times New Roman"/>
          <w:sz w:val="24"/>
          <w:szCs w:val="24"/>
        </w:rPr>
      </w:pPr>
      <w:r w:rsidRPr="00FD3CFD">
        <w:rPr>
          <w:rFonts w:ascii="Times New Roman" w:hAnsi="Times New Roman" w:cs="Times New Roman"/>
          <w:sz w:val="24"/>
          <w:szCs w:val="24"/>
        </w:rPr>
        <w:t>Wszelkie opłaty i odszkodowania za szkody, koszty oraz straty wynikłe w związku z realizacją zamówienia.</w:t>
      </w:r>
    </w:p>
    <w:p w:rsidR="00756BB6" w:rsidRPr="00FD3CFD" w:rsidRDefault="00756BB6"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Oferowana cena jest obowiązująca w całym okresie ważności oferty.</w:t>
      </w:r>
    </w:p>
    <w:p w:rsidR="00756BB6" w:rsidRDefault="00756BB6" w:rsidP="00453407">
      <w:pPr>
        <w:pStyle w:val="Akapitzlist"/>
        <w:numPr>
          <w:ilvl w:val="0"/>
          <w:numId w:val="15"/>
        </w:numPr>
        <w:tabs>
          <w:tab w:val="left" w:pos="993"/>
        </w:tabs>
        <w:spacing w:after="0"/>
        <w:ind w:left="426" w:hanging="11"/>
        <w:jc w:val="both"/>
        <w:rPr>
          <w:rFonts w:ascii="Times New Roman" w:hAnsi="Times New Roman" w:cs="Times New Roman"/>
          <w:sz w:val="24"/>
          <w:szCs w:val="24"/>
        </w:rPr>
      </w:pPr>
      <w:r w:rsidRPr="00FD3CFD">
        <w:rPr>
          <w:rFonts w:ascii="Times New Roman" w:hAnsi="Times New Roman" w:cs="Times New Roman"/>
          <w:sz w:val="24"/>
          <w:szCs w:val="24"/>
        </w:rPr>
        <w:t>Zgodnie z treścią art. 91 ust 3a oraz w art. 93 ustawy jeżeli wykonawca złoży ofertę, której wybór prowadziłby do powstania u zamawiającego obowiązku podatku akcyzowego- podatku VAT, zamawiający w celu oceny takiej oferty dolicza do zaoferowanej ceny wybór jego oferty, będzie prowadził do powstania u zamawiającego obowiązku podatkowego.  Wskazuje tym samym nazwę ( rodzaj) towaru lub usługi, których dostawa lub świadczenie będzie prowadziło do powstania obowiązku podatku u zamawiającego, oraz wskazuje ich wartość bez kwoty podatku. Obowiązek poinformowania o tym fakcie Zamawiającego, ciąży na wykonawcach którzy, składają oferty. Wykonawcy składający oferty są zobowiązani do informowania zamawiających</w:t>
      </w:r>
      <w:r w:rsidR="007362C1" w:rsidRPr="00FD3CFD">
        <w:rPr>
          <w:rFonts w:ascii="Times New Roman" w:hAnsi="Times New Roman" w:cs="Times New Roman"/>
          <w:sz w:val="24"/>
          <w:szCs w:val="24"/>
        </w:rPr>
        <w:t>, czy wybór ich ofert będzie prowadził do powstania obowiązku podatkowego u zamawiających.</w:t>
      </w:r>
    </w:p>
    <w:p w:rsidR="00E77A31" w:rsidRPr="00E77A31" w:rsidRDefault="00E77A31" w:rsidP="00453407">
      <w:pPr>
        <w:tabs>
          <w:tab w:val="left" w:pos="993"/>
        </w:tabs>
        <w:spacing w:after="0"/>
        <w:jc w:val="both"/>
        <w:rPr>
          <w:rFonts w:ascii="Times New Roman" w:hAnsi="Times New Roman" w:cs="Times New Roman"/>
          <w:sz w:val="24"/>
          <w:szCs w:val="24"/>
        </w:rPr>
      </w:pPr>
    </w:p>
    <w:p w:rsidR="007362C1" w:rsidRDefault="007362C1" w:rsidP="00453407">
      <w:pPr>
        <w:pStyle w:val="Akapitzlist"/>
        <w:numPr>
          <w:ilvl w:val="0"/>
          <w:numId w:val="13"/>
        </w:numPr>
        <w:tabs>
          <w:tab w:val="left" w:pos="567"/>
        </w:tabs>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OPIS KRYTERIÓW, KTÓRYMI ZAMAWIAJĄCY BĘDZIE SIĘ KIEROWAŁ PRZY WYBORZE OFERTY, WRAZ Z PODANIEM WAG TYCH KRYTERIÓW I SPOSOBU OCENY OFERT, A JEŻELI PRZYPISANIE WAGI NIE JEST MOŻLIWEZ OBIEKTYWNYCH PRZYCZYN, ZAMAWIAJĄCY WSKAZUJE KRYTERIA OCENY OFERT W KOLEJNOŚCI OD NAJWAŻNIEJSZEGO DO NAJMNIEJ WAZNEGO</w:t>
      </w:r>
    </w:p>
    <w:p w:rsidR="00E77A31" w:rsidRPr="00E77A31" w:rsidRDefault="00E77A31" w:rsidP="00453407">
      <w:pPr>
        <w:pStyle w:val="Akapitzlist"/>
        <w:tabs>
          <w:tab w:val="left" w:pos="567"/>
        </w:tabs>
        <w:spacing w:after="0"/>
        <w:ind w:left="426"/>
        <w:jc w:val="both"/>
        <w:rPr>
          <w:rFonts w:ascii="Times New Roman" w:hAnsi="Times New Roman" w:cs="Times New Roman"/>
          <w:b/>
          <w:sz w:val="24"/>
          <w:szCs w:val="24"/>
        </w:rPr>
      </w:pPr>
    </w:p>
    <w:p w:rsidR="0046023D" w:rsidRPr="0046023D" w:rsidRDefault="0046023D" w:rsidP="0046023D">
      <w:pPr>
        <w:widowControl w:val="0"/>
        <w:numPr>
          <w:ilvl w:val="0"/>
          <w:numId w:val="70"/>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Zamawiający dokona wyboru oferty spośród nieodrzuconych, ważnych i zgodnych z treścią niniejszej SIWZ ofert.</w:t>
      </w:r>
    </w:p>
    <w:p w:rsidR="0046023D" w:rsidRPr="0046023D" w:rsidRDefault="0046023D" w:rsidP="0046023D">
      <w:pPr>
        <w:widowControl w:val="0"/>
        <w:numPr>
          <w:ilvl w:val="0"/>
          <w:numId w:val="70"/>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Oferty zostaną ocenione za pomocą systemu punktowego, zgodnie z poniższymi kryteriami:</w:t>
      </w: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Kryterium: Cena – 60%</w:t>
      </w: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rsidR="0046023D" w:rsidRPr="0046023D" w:rsidRDefault="0046023D" w:rsidP="0046023D">
      <w:pPr>
        <w:spacing w:after="0"/>
        <w:ind w:left="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Maksymalną liczbę punktów (60) otrzyma Wykonawca, który zaproponuje najniższą całkowitą cenę za realizację zamówienia, natomiast pozostali Wykonawcy otrzymają odpowiednio mniejszą liczbę punktów zgodnie z poniższym wzorem:</w:t>
      </w: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P– liczba punktów przyznanych Wykonawcy za Cenę</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jc w:val="center"/>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b/>
          <w:i/>
          <w:sz w:val="24"/>
          <w:szCs w:val="24"/>
          <w:lang w:eastAsia="pl-PL"/>
        </w:rPr>
        <w:t xml:space="preserve">P </w:t>
      </w:r>
      <w:r w:rsidRPr="0046023D">
        <w:rPr>
          <w:rFonts w:ascii="Times New Roman" w:eastAsia="Times New Roman" w:hAnsi="Times New Roman" w:cs="Times New Roman"/>
          <w:b/>
          <w:sz w:val="24"/>
          <w:szCs w:val="24"/>
          <w:lang w:eastAsia="pl-PL"/>
        </w:rPr>
        <w:t>= C</w:t>
      </w:r>
      <w:r w:rsidRPr="0046023D">
        <w:rPr>
          <w:rFonts w:ascii="Times New Roman" w:eastAsia="Times New Roman" w:hAnsi="Times New Roman" w:cs="Times New Roman"/>
          <w:b/>
          <w:sz w:val="24"/>
          <w:szCs w:val="24"/>
          <w:vertAlign w:val="subscript"/>
          <w:lang w:eastAsia="pl-PL"/>
        </w:rPr>
        <w:t>N</w:t>
      </w:r>
      <w:r w:rsidRPr="0046023D">
        <w:rPr>
          <w:rFonts w:ascii="Times New Roman" w:eastAsia="Times New Roman" w:hAnsi="Times New Roman" w:cs="Times New Roman"/>
          <w:b/>
          <w:sz w:val="24"/>
          <w:szCs w:val="24"/>
          <w:lang w:eastAsia="pl-PL"/>
        </w:rPr>
        <w:t xml:space="preserve"> / C</w:t>
      </w:r>
      <w:r w:rsidRPr="0046023D">
        <w:rPr>
          <w:rFonts w:ascii="Times New Roman" w:eastAsia="Times New Roman" w:hAnsi="Times New Roman" w:cs="Times New Roman"/>
          <w:b/>
          <w:sz w:val="24"/>
          <w:szCs w:val="24"/>
          <w:vertAlign w:val="subscript"/>
          <w:lang w:eastAsia="pl-PL"/>
        </w:rPr>
        <w:t>OB</w:t>
      </w:r>
      <w:r w:rsidRPr="0046023D">
        <w:rPr>
          <w:rFonts w:ascii="Times New Roman" w:eastAsia="Times New Roman" w:hAnsi="Times New Roman" w:cs="Times New Roman"/>
          <w:b/>
          <w:sz w:val="24"/>
          <w:szCs w:val="24"/>
          <w:lang w:eastAsia="pl-PL"/>
        </w:rPr>
        <w:t xml:space="preserve"> x 60</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gdzie:</w:t>
      </w: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C</w:t>
      </w:r>
      <w:r w:rsidRPr="0046023D">
        <w:rPr>
          <w:rFonts w:ascii="Times New Roman" w:eastAsia="Times New Roman" w:hAnsi="Times New Roman" w:cs="Times New Roman"/>
          <w:sz w:val="24"/>
          <w:szCs w:val="24"/>
          <w:vertAlign w:val="subscript"/>
          <w:lang w:eastAsia="pl-PL"/>
        </w:rPr>
        <w:t>N</w:t>
      </w:r>
      <w:r w:rsidRPr="0046023D">
        <w:rPr>
          <w:rFonts w:ascii="Times New Roman" w:eastAsia="Times New Roman" w:hAnsi="Times New Roman" w:cs="Times New Roman"/>
          <w:sz w:val="24"/>
          <w:szCs w:val="24"/>
          <w:lang w:eastAsia="pl-PL"/>
        </w:rPr>
        <w:t xml:space="preserve"> – najniższa zaoferowana Cena,</w:t>
      </w: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C</w:t>
      </w:r>
      <w:r w:rsidRPr="0046023D">
        <w:rPr>
          <w:rFonts w:ascii="Times New Roman" w:eastAsia="Times New Roman" w:hAnsi="Times New Roman" w:cs="Times New Roman"/>
          <w:sz w:val="24"/>
          <w:szCs w:val="24"/>
          <w:vertAlign w:val="subscript"/>
          <w:lang w:eastAsia="pl-PL"/>
        </w:rPr>
        <w:t>OB</w:t>
      </w:r>
      <w:r w:rsidRPr="0046023D">
        <w:rPr>
          <w:rFonts w:ascii="Times New Roman" w:eastAsia="Times New Roman" w:hAnsi="Times New Roman" w:cs="Times New Roman"/>
          <w:sz w:val="24"/>
          <w:szCs w:val="24"/>
          <w:lang w:eastAsia="pl-PL"/>
        </w:rPr>
        <w:t xml:space="preserve"> – Cena zaoferowana w ofercie badanej.</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Kryterium: Termin rozpatrzenia reklamacji – 20%</w:t>
      </w:r>
    </w:p>
    <w:p w:rsidR="0046023D" w:rsidRPr="0046023D" w:rsidRDefault="0046023D" w:rsidP="0046023D">
      <w:pPr>
        <w:spacing w:after="0"/>
        <w:jc w:val="both"/>
        <w:rPr>
          <w:rFonts w:ascii="Times New Roman" w:eastAsia="Times New Roman" w:hAnsi="Times New Roman" w:cs="Times New Roman"/>
          <w:sz w:val="24"/>
          <w:szCs w:val="24"/>
          <w:u w:val="single"/>
          <w:lang w:eastAsia="pl-PL"/>
        </w:rPr>
      </w:pPr>
    </w:p>
    <w:p w:rsidR="0046023D" w:rsidRPr="0046023D" w:rsidRDefault="0046023D" w:rsidP="0046023D">
      <w:pPr>
        <w:spacing w:after="0"/>
        <w:ind w:left="851"/>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G – liczba punktów przyznanych Wykonawcy za zadeklarowany termin rozpatrzenia reklamacji </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rozpatrzenie reklamacji do 2 dni roboczych od daty zgłoszenia reklamacji – otrzyma 20 pkt</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rozpatrzenie reklamacji do 3 dni roboczych od daty zgłoszenia reklamacji lat – otrzyma 10 pkt</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rozpatrzenie reklamacji do 5 dni roboczych od daty zgłoszenia reklamacji – otrzyma 0 pkt</w:t>
      </w:r>
    </w:p>
    <w:p w:rsidR="0046023D" w:rsidRPr="0046023D" w:rsidRDefault="0046023D" w:rsidP="0046023D">
      <w:pPr>
        <w:spacing w:after="0"/>
        <w:jc w:val="both"/>
        <w:rPr>
          <w:rFonts w:ascii="Times New Roman" w:eastAsia="Times New Roman" w:hAnsi="Times New Roman" w:cs="Times New Roman"/>
          <w:sz w:val="24"/>
          <w:szCs w:val="24"/>
          <w:lang w:eastAsia="pl-PL"/>
        </w:rPr>
      </w:pP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Kryterium: Termin dostawy sprzętu – 20%</w:t>
      </w: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rsidR="0046023D" w:rsidRPr="0046023D" w:rsidRDefault="0046023D" w:rsidP="0046023D">
      <w:pPr>
        <w:spacing w:after="0"/>
        <w:ind w:left="851"/>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T – liczba punktów przyznanych Wykonawcy za termin dostawy </w:t>
      </w:r>
    </w:p>
    <w:p w:rsidR="0046023D" w:rsidRPr="0046023D" w:rsidRDefault="0046023D" w:rsidP="0046023D">
      <w:pPr>
        <w:numPr>
          <w:ilvl w:val="2"/>
          <w:numId w:val="73"/>
        </w:numPr>
        <w:tabs>
          <w:tab w:val="left" w:pos="142"/>
        </w:tabs>
        <w:spacing w:after="0"/>
        <w:ind w:left="1134" w:hanging="283"/>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termin dostawy sprzętu do 24 godzin od daty zamówienia – otrzyma 20 pkt</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termin dostawy sprzętu do 2 dni od daty zamówienia– otrzyma 10 pkt</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termin dostawy sprzętu do 3-5 dni od daty zamówienia– otrzyma 0 pkt</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ind w:left="284"/>
        <w:rPr>
          <w:rFonts w:ascii="Times New Roman" w:eastAsia="Times New Roman" w:hAnsi="Times New Roman" w:cs="Times New Roman"/>
          <w:sz w:val="24"/>
          <w:szCs w:val="24"/>
          <w:lang w:eastAsia="pl-PL"/>
        </w:rPr>
      </w:pP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Sumaryczna liczba punktów zostanie obliczona wg następującego wzoru:</w:t>
      </w:r>
    </w:p>
    <w:p w:rsidR="0046023D" w:rsidRPr="0046023D" w:rsidRDefault="0046023D" w:rsidP="0046023D">
      <w:pPr>
        <w:spacing w:after="0"/>
        <w:jc w:val="center"/>
        <w:rPr>
          <w:rFonts w:ascii="Times New Roman" w:eastAsia="Times New Roman" w:hAnsi="Times New Roman" w:cs="Times New Roman"/>
          <w:b/>
          <w:sz w:val="24"/>
          <w:szCs w:val="24"/>
          <w:lang w:eastAsia="pl-PL"/>
        </w:rPr>
      </w:pPr>
    </w:p>
    <w:p w:rsidR="0046023D" w:rsidRPr="0046023D" w:rsidRDefault="0046023D" w:rsidP="0046023D">
      <w:pPr>
        <w:spacing w:after="0"/>
        <w:jc w:val="center"/>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b/>
          <w:sz w:val="24"/>
          <w:szCs w:val="24"/>
          <w:lang w:eastAsia="pl-PL"/>
        </w:rPr>
        <w:t>Ilość punktów = P + G + T</w:t>
      </w:r>
    </w:p>
    <w:p w:rsidR="0046023D" w:rsidRPr="0046023D" w:rsidRDefault="0046023D" w:rsidP="0046023D">
      <w:pPr>
        <w:spacing w:after="0"/>
        <w:jc w:val="center"/>
        <w:rPr>
          <w:rFonts w:ascii="Times New Roman" w:eastAsia="Times New Roman" w:hAnsi="Times New Roman" w:cs="Times New Roman"/>
          <w:b/>
          <w:sz w:val="24"/>
          <w:szCs w:val="24"/>
          <w:lang w:eastAsia="pl-PL"/>
        </w:rPr>
      </w:pPr>
    </w:p>
    <w:p w:rsidR="0046023D" w:rsidRPr="0046023D" w:rsidRDefault="0046023D" w:rsidP="0046023D">
      <w:pPr>
        <w:numPr>
          <w:ilvl w:val="0"/>
          <w:numId w:val="74"/>
        </w:numPr>
        <w:tabs>
          <w:tab w:val="num" w:pos="426"/>
        </w:tabs>
        <w:spacing w:after="0"/>
        <w:ind w:left="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Oferta, która przedstawia najkorzystniejszy bilans (maksymalna liczba przyznanych punktów </w:t>
      </w:r>
      <w:r w:rsidRPr="0046023D">
        <w:rPr>
          <w:rFonts w:ascii="Times New Roman" w:eastAsia="Times New Roman" w:hAnsi="Times New Roman" w:cs="Times New Roman"/>
          <w:sz w:val="24"/>
          <w:szCs w:val="24"/>
          <w:lang w:eastAsia="pl-PL"/>
        </w:rPr>
        <w:br/>
        <w:t>w oparciu o ustalone kryteria) zostanie uznana za najkorzystniejszą, pozostałe oferty zostaną sklasyfikowane zgodnie z ilością uzyskanych punktów.</w:t>
      </w:r>
    </w:p>
    <w:p w:rsidR="0046023D" w:rsidRPr="0046023D" w:rsidRDefault="0046023D" w:rsidP="0046023D">
      <w:pPr>
        <w:numPr>
          <w:ilvl w:val="0"/>
          <w:numId w:val="74"/>
        </w:numPr>
        <w:tabs>
          <w:tab w:val="num" w:pos="426"/>
        </w:tabs>
        <w:spacing w:after="0"/>
        <w:ind w:left="426" w:hanging="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Przy dokonywaniu wyboru najkorzystniejszej oferty Zamawiający będzie stosował wyłącznie zasady i kryteria określone w niniejszym SIWZ.</w:t>
      </w:r>
    </w:p>
    <w:p w:rsidR="0046023D" w:rsidRPr="0046023D" w:rsidRDefault="0046023D" w:rsidP="0046023D">
      <w:pPr>
        <w:numPr>
          <w:ilvl w:val="0"/>
          <w:numId w:val="74"/>
        </w:numPr>
        <w:spacing w:after="0"/>
        <w:ind w:left="426" w:hanging="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Ogłoszenie o wyborze najkorzystniejszej oferty: </w:t>
      </w:r>
    </w:p>
    <w:p w:rsidR="0046023D" w:rsidRPr="0046023D" w:rsidRDefault="0046023D" w:rsidP="0046023D">
      <w:pPr>
        <w:numPr>
          <w:ilvl w:val="0"/>
          <w:numId w:val="71"/>
        </w:numPr>
        <w:spacing w:after="0"/>
        <w:ind w:left="709" w:hanging="283"/>
        <w:jc w:val="both"/>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sz w:val="24"/>
          <w:szCs w:val="24"/>
          <w:lang w:eastAsia="pl-PL"/>
        </w:rPr>
        <w:t>O wyborze najkorzystniejszej oferty Zamawiający niezwłocznie zawiadomi wszystkich      wykonawców, którzy złożyli oferty, podając informacje, o których mowa w art. 92 ust. 1 Ustawy;</w:t>
      </w:r>
    </w:p>
    <w:p w:rsidR="0046023D" w:rsidRPr="0046023D" w:rsidRDefault="0046023D" w:rsidP="0046023D">
      <w:pPr>
        <w:numPr>
          <w:ilvl w:val="0"/>
          <w:numId w:val="71"/>
        </w:numPr>
        <w:spacing w:after="0"/>
        <w:ind w:left="709" w:hanging="283"/>
        <w:jc w:val="both"/>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sz w:val="24"/>
          <w:szCs w:val="24"/>
          <w:lang w:eastAsia="pl-PL"/>
        </w:rPr>
        <w:lastRenderedPageBreak/>
        <w:t>Ogłoszenie zawierające informacje, o których mowa w art. 92 ust. 1 pkt 1 Ustawy Zamawiający niezwłocznie zamieszcza na stronie internetowej oraz w miejscu publicznie dostępnym w swojej siedzibie.</w:t>
      </w:r>
    </w:p>
    <w:p w:rsidR="0046023D" w:rsidRPr="0046023D" w:rsidRDefault="0046023D" w:rsidP="0046023D">
      <w:pPr>
        <w:widowControl w:val="0"/>
        <w:numPr>
          <w:ilvl w:val="0"/>
          <w:numId w:val="72"/>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 toku badania i oceny ofert zamawiający może żądać od wykonawców wyjaśnień dotyczących treści złożonych ofert. Niedopuszczalne jest jednak prowadzenie między zamawiającym </w:t>
      </w:r>
      <w:r w:rsidRPr="0046023D">
        <w:rPr>
          <w:rFonts w:ascii="Times New Roman" w:eastAsia="Times New Roman" w:hAnsi="Times New Roman" w:cs="Times New Roman"/>
          <w:sz w:val="24"/>
          <w:szCs w:val="24"/>
          <w:lang w:eastAsia="pl-PL"/>
        </w:rPr>
        <w:br/>
        <w:t xml:space="preserve">a wykonawcą negocjacji dotyczących złożonej oferty oraz dokonywanie jakiejkolwiek zmiany </w:t>
      </w:r>
      <w:r w:rsidRPr="0046023D">
        <w:rPr>
          <w:rFonts w:ascii="Times New Roman" w:eastAsia="Times New Roman" w:hAnsi="Times New Roman" w:cs="Times New Roman"/>
          <w:sz w:val="24"/>
          <w:szCs w:val="24"/>
          <w:lang w:eastAsia="pl-PL"/>
        </w:rPr>
        <w:br/>
        <w:t>w jej treści, z wyjątkiem poprawiania w tekście oferty oczywistych omyłek pisarskich oraz omyłek rachunkowych w obliczeniu ceny, niezwłocznie zawiadamiając o tym wykonawcę, którego oferta została poprawiona.</w:t>
      </w:r>
    </w:p>
    <w:p w:rsidR="008F4D7E" w:rsidRPr="00FD3CFD" w:rsidRDefault="008F4D7E" w:rsidP="00453407">
      <w:pPr>
        <w:tabs>
          <w:tab w:val="left" w:pos="993"/>
        </w:tabs>
        <w:spacing w:after="0"/>
        <w:ind w:left="851"/>
        <w:jc w:val="both"/>
        <w:rPr>
          <w:rFonts w:ascii="Times New Roman" w:hAnsi="Times New Roman" w:cs="Times New Roman"/>
          <w:sz w:val="24"/>
        </w:rPr>
      </w:pPr>
    </w:p>
    <w:p w:rsidR="00E77A31" w:rsidRPr="00AA0307" w:rsidRDefault="00AB7C18" w:rsidP="00AA0307">
      <w:pPr>
        <w:pStyle w:val="Akapitzlist"/>
        <w:numPr>
          <w:ilvl w:val="1"/>
          <w:numId w:val="13"/>
        </w:numPr>
        <w:tabs>
          <w:tab w:val="left" w:pos="426"/>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9F017F" w:rsidRPr="00E77A31">
        <w:rPr>
          <w:rFonts w:ascii="Times New Roman" w:hAnsi="Times New Roman" w:cs="Times New Roman"/>
          <w:b/>
          <w:sz w:val="24"/>
        </w:rPr>
        <w:t>Ocena ofert</w:t>
      </w:r>
    </w:p>
    <w:p w:rsidR="009F017F" w:rsidRPr="00FD3CFD" w:rsidRDefault="009F017F"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pierwszej kolejności każda ze złożonych ofert podlegać będzie wstępnej ocenie spełnienia przez Wykonawcę warunków udziału w postępowaniu oraz ocena braku podstaw do wykluczenia zgodnie z formułą „spełnia – nie spełnia”, w oparciu o informacje zawarte w formularzu oferty i załącznikach do formularza oferty. Następnie zostaną sprawdzone oświadczenia dotyczące grupy kapitałowej. Po dokonaniu tych czynności Komisja przystąpi do oceny ofert.</w:t>
      </w:r>
    </w:p>
    <w:p w:rsidR="009F017F" w:rsidRPr="00FD3CFD" w:rsidRDefault="009F017F" w:rsidP="0046023D">
      <w:pPr>
        <w:pStyle w:val="Akapitzlist"/>
        <w:numPr>
          <w:ilvl w:val="0"/>
          <w:numId w:val="16"/>
        </w:numPr>
        <w:tabs>
          <w:tab w:val="left" w:pos="709"/>
        </w:tabs>
        <w:spacing w:after="0"/>
        <w:ind w:left="426"/>
        <w:jc w:val="both"/>
        <w:rPr>
          <w:rFonts w:ascii="Times New Roman" w:hAnsi="Times New Roman" w:cs="Times New Roman"/>
          <w:sz w:val="24"/>
        </w:rPr>
      </w:pPr>
      <w:r w:rsidRPr="00FD3CFD">
        <w:rPr>
          <w:rFonts w:ascii="Times New Roman" w:hAnsi="Times New Roman" w:cs="Times New Roman"/>
          <w:sz w:val="24"/>
        </w:rPr>
        <w:t>Jeżeli Wykonawca w określonym terminie nie złoży oświadczenia o którym mowa w art. 25a ust. 1 ustawy, oświadczeń lub dokumentów wymaganych przez Zamawiającego na potwierdzenie warunków o których mowa w art. 25 ust.1 ustawy lub innych dokumentów niezbędnych do przeprowadzenia postepowania, oświadczenia lub dokumenty są niekompletne, zawierają błędy lub budzą wskazane przez Zamawiającego wątpliwości, Zamawiający wezwie Wykonawcę</w:t>
      </w:r>
      <w:r w:rsidR="00997F05" w:rsidRPr="00FD3CFD">
        <w:rPr>
          <w:rFonts w:ascii="Times New Roman" w:hAnsi="Times New Roman" w:cs="Times New Roman"/>
          <w:sz w:val="24"/>
        </w:rPr>
        <w:t xml:space="preserve"> do ich złożenia, uzupełnienia lub poprawienia lub do udzielenia wyjaśnień w wyznaczonym przez siebie terminie, chyba że mimo ich złożenia, uzupełnienia lub poprawienia lub udzielenia wyjaśnień oferta Wykonawcy podlega odrzuceniu albo konieczne byłoby unieważnienie postępowania.</w:t>
      </w:r>
    </w:p>
    <w:p w:rsidR="00997F05" w:rsidRPr="00FD3CFD" w:rsidRDefault="00997F05" w:rsidP="0046023D">
      <w:pPr>
        <w:pStyle w:val="Akapitzlist"/>
        <w:numPr>
          <w:ilvl w:val="0"/>
          <w:numId w:val="16"/>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Zapisy powyższe stosuje się odpowiednio  do oświadczenia o przynależności lub braku przynależności do grupy kapitałowej.</w:t>
      </w:r>
    </w:p>
    <w:p w:rsidR="00997F05" w:rsidRPr="00FD3CFD" w:rsidRDefault="00997F05" w:rsidP="0046023D">
      <w:pPr>
        <w:pStyle w:val="Akapitzlist"/>
        <w:numPr>
          <w:ilvl w:val="0"/>
          <w:numId w:val="16"/>
        </w:numPr>
        <w:spacing w:after="0"/>
        <w:ind w:left="426"/>
        <w:jc w:val="both"/>
        <w:rPr>
          <w:rFonts w:ascii="Times New Roman" w:hAnsi="Times New Roman" w:cs="Times New Roman"/>
          <w:sz w:val="24"/>
        </w:rPr>
      </w:pPr>
      <w:r w:rsidRPr="00FD3CFD">
        <w:rPr>
          <w:rFonts w:ascii="Times New Roman" w:hAnsi="Times New Roman" w:cs="Times New Roman"/>
          <w:sz w:val="24"/>
        </w:rPr>
        <w:t>Jeżeli wykonawca w określonym terminie nie złoży wymaganych pełnomocnictw albo złożył wadliwe pełnomocnictwa, Zamawiający wezwie Wykonawcę do ich złożenia w wyznaczonym przez siebie terminie, chyba że mimo ich złożenia oferta Wykonawcy podlegać będzie odrzuceniu albo konieczne byłoby unieważnienie postępowania.</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Zamawiający może wezwać Wykonawców do złożenia w wyznaczonym przez siebie terminie, wyjaśnień dotyczących oświadczeń lub dokumentów, o których mowa w art. 25 ust. 1 ustawy.</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Zamawiający może wezwać Wykonawcę do złożenia w wyznaczonym terminie wyjaśnień dotyczących wyliczenia ceny lub kosztu, w celu ustalenia, czy oferowana cena lub koszt lub ich istotne części składowe zawierają rażąco niską cenę lub koszt w stosunku do przedmiotu zamówienia.</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toku badania i oceny ofert Zamawiający może żądać od Wykonawcy wyjaśnień dotyczących treści złożonej oferty. Niedopuszczalne jest prowadzenie pomiędzy Zamawiającym a Wykonawcą negocjacji dotyczących złożonej oferty oraz, z zastrzeżeniem art. 87 ust. 2 ustawy, dokonanie jakiejkolwiek zmiany w jej treści.</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Podczas sprawdzania Zamawiający poprawi w ofercie:</w:t>
      </w:r>
    </w:p>
    <w:p w:rsidR="00997F05"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Oczywiste omyłki pisarskie,</w:t>
      </w:r>
    </w:p>
    <w:p w:rsidR="00D95374"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xml:space="preserve">Oczywiste omyłki rachunkowe, z uwzględnieniem konsekwencji rachunkowych </w:t>
      </w:r>
      <w:r w:rsidR="00D95374" w:rsidRPr="00FD3CFD">
        <w:rPr>
          <w:rFonts w:ascii="Times New Roman" w:hAnsi="Times New Roman" w:cs="Times New Roman"/>
          <w:sz w:val="24"/>
        </w:rPr>
        <w:t>dokonanych poprawek,</w:t>
      </w:r>
    </w:p>
    <w:p w:rsidR="00D95374" w:rsidRPr="00FD3CFD" w:rsidRDefault="00D95374"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lastRenderedPageBreak/>
        <w:t xml:space="preserve">Inne omyłki polegające na niezgodności oferty ze SIWZ, niepowodujące istotnych zmian </w:t>
      </w:r>
      <w:r w:rsidR="00AB7C18">
        <w:rPr>
          <w:rFonts w:ascii="Times New Roman" w:hAnsi="Times New Roman" w:cs="Times New Roman"/>
          <w:sz w:val="24"/>
        </w:rPr>
        <w:br/>
      </w:r>
      <w:r w:rsidRPr="00FD3CFD">
        <w:rPr>
          <w:rFonts w:ascii="Times New Roman" w:hAnsi="Times New Roman" w:cs="Times New Roman"/>
          <w:sz w:val="24"/>
        </w:rPr>
        <w:t>w treści oferty</w:t>
      </w:r>
    </w:p>
    <w:p w:rsidR="00D95374" w:rsidRPr="00FD3CFD" w:rsidRDefault="00D95374" w:rsidP="00453407">
      <w:pPr>
        <w:pStyle w:val="Akapitzlist"/>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niezwłocznie zawiadamia o tym Wykonawcę, którego oferta została poprawiona.</w:t>
      </w:r>
    </w:p>
    <w:p w:rsidR="00997F05" w:rsidRPr="00FD3CFD" w:rsidRDefault="00D95374" w:rsidP="0046023D">
      <w:pPr>
        <w:pStyle w:val="Akapitzlist"/>
        <w:numPr>
          <w:ilvl w:val="0"/>
          <w:numId w:val="18"/>
        </w:numPr>
        <w:tabs>
          <w:tab w:val="left" w:pos="426"/>
        </w:tabs>
        <w:spacing w:after="0"/>
        <w:ind w:left="426" w:hanging="284"/>
        <w:jc w:val="both"/>
        <w:rPr>
          <w:rFonts w:ascii="Times New Roman" w:hAnsi="Times New Roman" w:cs="Times New Roman"/>
          <w:sz w:val="24"/>
        </w:rPr>
      </w:pPr>
      <w:r w:rsidRPr="00FD3CFD">
        <w:rPr>
          <w:rFonts w:ascii="Times New Roman" w:hAnsi="Times New Roman" w:cs="Times New Roman"/>
          <w:sz w:val="24"/>
        </w:rPr>
        <w:t xml:space="preserve">Po dokonaniu ww. czynności Komisja dokona oceny ofert według kryteriów opisanych </w:t>
      </w:r>
      <w:r w:rsidR="00AB7C18">
        <w:rPr>
          <w:rFonts w:ascii="Times New Roman" w:hAnsi="Times New Roman" w:cs="Times New Roman"/>
          <w:sz w:val="24"/>
        </w:rPr>
        <w:br/>
      </w:r>
      <w:r w:rsidRPr="00FD3CFD">
        <w:rPr>
          <w:rFonts w:ascii="Times New Roman" w:hAnsi="Times New Roman" w:cs="Times New Roman"/>
          <w:sz w:val="24"/>
        </w:rPr>
        <w:t>w niniejszej SIWZ.</w:t>
      </w:r>
    </w:p>
    <w:p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 najwyżej ocenioną zostanie uznana oferta , która uzyskała najwyższą liczbę punktów – sumę punktów przyznanych na podstawie na podstawie kryteriów oceny ofert.</w:t>
      </w:r>
    </w:p>
    <w:p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Jeżeli dwie lub więcej ofert uzyska taką samą liczbę punktów, Zamawiający na najwyżej ocenioną uzna ofertę, która zawiera najniższą cenę.</w:t>
      </w:r>
    </w:p>
    <w:p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Zamawiający wezwie Wykonawców, którzy złożyli oferty, jeżeli zawierają one takie same ceny, do złożenia w określonym terminie ofert dodatkowych.</w:t>
      </w:r>
    </w:p>
    <w:p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650600">
        <w:rPr>
          <w:rFonts w:ascii="Times New Roman" w:hAnsi="Times New Roman" w:cs="Times New Roman"/>
          <w:sz w:val="24"/>
        </w:rPr>
        <w:t xml:space="preserve">Wykonawca, którego oferta została najwyżej oceniona w terminie wyznaczonym przez Zamawiającego, nie krótszym niż </w:t>
      </w:r>
      <w:r w:rsidR="00650600" w:rsidRPr="00650600">
        <w:rPr>
          <w:rFonts w:ascii="Times New Roman" w:hAnsi="Times New Roman" w:cs="Times New Roman"/>
          <w:sz w:val="24"/>
        </w:rPr>
        <w:t>5</w:t>
      </w:r>
      <w:r w:rsidRPr="00650600">
        <w:rPr>
          <w:rFonts w:ascii="Times New Roman" w:hAnsi="Times New Roman" w:cs="Times New Roman"/>
          <w:sz w:val="24"/>
        </w:rPr>
        <w:t xml:space="preserve"> dni , zobowiązany</w:t>
      </w:r>
      <w:r w:rsidRPr="00FD3CFD">
        <w:rPr>
          <w:rFonts w:ascii="Times New Roman" w:hAnsi="Times New Roman" w:cs="Times New Roman"/>
          <w:sz w:val="24"/>
        </w:rPr>
        <w:t xml:space="preserve"> jest do złożenia aktualnych na dzień ich złożenia oświadczeń i dokumentów, o których mowa w pkt 7.3 SIWZ</w:t>
      </w:r>
    </w:p>
    <w:p w:rsidR="00D95374" w:rsidRDefault="00D95374" w:rsidP="00453407">
      <w:pPr>
        <w:pStyle w:val="Akapitzlist"/>
        <w:tabs>
          <w:tab w:val="left" w:pos="993"/>
        </w:tabs>
        <w:spacing w:after="0"/>
        <w:ind w:left="938"/>
        <w:jc w:val="both"/>
        <w:rPr>
          <w:rFonts w:ascii="Times New Roman" w:hAnsi="Times New Roman" w:cs="Times New Roman"/>
        </w:rPr>
      </w:pPr>
    </w:p>
    <w:p w:rsidR="00E77A31" w:rsidRPr="00AA0307" w:rsidRDefault="00D95374" w:rsidP="00AA0307">
      <w:pPr>
        <w:pStyle w:val="Akapitzlist"/>
        <w:numPr>
          <w:ilvl w:val="1"/>
          <w:numId w:val="13"/>
        </w:numPr>
        <w:tabs>
          <w:tab w:val="left" w:pos="426"/>
        </w:tabs>
        <w:spacing w:after="0"/>
        <w:ind w:left="426"/>
        <w:jc w:val="both"/>
        <w:rPr>
          <w:rFonts w:ascii="Times New Roman" w:hAnsi="Times New Roman" w:cs="Times New Roman"/>
          <w:b/>
          <w:sz w:val="24"/>
        </w:rPr>
      </w:pPr>
      <w:r w:rsidRPr="00D95374">
        <w:rPr>
          <w:rFonts w:ascii="Times New Roman" w:hAnsi="Times New Roman" w:cs="Times New Roman"/>
          <w:b/>
          <w:sz w:val="24"/>
        </w:rPr>
        <w:t>Wybór najkorzystniejszej oferty</w:t>
      </w:r>
    </w:p>
    <w:p w:rsidR="00D95374" w:rsidRDefault="00D95374"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Zamawiający wybierze jako najkorzystniejszą ofertę złożoną przez Wykonawcę:</w:t>
      </w:r>
    </w:p>
    <w:p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t>Który nie podlega wykluczeniu z postępowania, oraz</w:t>
      </w:r>
    </w:p>
    <w:p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t>Którego oferta odpowiada</w:t>
      </w:r>
      <w:r w:rsidR="007160F7">
        <w:rPr>
          <w:rFonts w:ascii="Times New Roman" w:hAnsi="Times New Roman" w:cs="Times New Roman"/>
          <w:sz w:val="24"/>
        </w:rPr>
        <w:t xml:space="preserve"> wszystkim wymaganiom określonym w ustawie oraz niniejszej SIWZ i została najwyżej oceniona spośród złożonych ofert, w oparciu </w:t>
      </w:r>
      <w:r w:rsidR="00FE7635">
        <w:rPr>
          <w:rFonts w:ascii="Times New Roman" w:hAnsi="Times New Roman" w:cs="Times New Roman"/>
          <w:sz w:val="24"/>
        </w:rPr>
        <w:br/>
      </w:r>
      <w:r w:rsidR="007160F7">
        <w:rPr>
          <w:rFonts w:ascii="Times New Roman" w:hAnsi="Times New Roman" w:cs="Times New Roman"/>
          <w:sz w:val="24"/>
        </w:rPr>
        <w:t>o podane w ogłoszeniu o zamówieniu i niniejszej SIWZ kryteria oceny ofert.</w:t>
      </w:r>
    </w:p>
    <w:p w:rsidR="007160F7" w:rsidRDefault="007160F7"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Niezwłocznie po wyborze najkorzystniejszej oferty Zamawiający informuje Wykonawców, którzy złożyli oferty, o:</w:t>
      </w:r>
    </w:p>
    <w:p w:rsidR="007160F7" w:rsidRDefault="007160F7"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Wyborze najkorzystniejszej oferty, podając nazwę ( firmę), albo imię i nazwisko, siedzibę albo adres zamieszkania i adres Wykonawcy, którego ofertę wybrano , uzasadnienie faktyczne i prawne jej wyboru oraz nazwy ( firmy), albo imiona i nazwiska, albo miejsca zamieszkania i adresy Wykonawców</w:t>
      </w:r>
      <w:r w:rsidR="00FE7635">
        <w:rPr>
          <w:rFonts w:ascii="Times New Roman" w:hAnsi="Times New Roman" w:cs="Times New Roman"/>
          <w:sz w:val="24"/>
        </w:rPr>
        <w:t>, którzy złożyli oferty, a także punktację przyznaną ofertom, w każdym kryterium oceny ofert i łączna punktację,</w:t>
      </w:r>
    </w:p>
    <w:p w:rsidR="00125ADB" w:rsidRDefault="00FE7635"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Wykonawcach</w:t>
      </w:r>
      <w:r w:rsidR="00125ADB">
        <w:rPr>
          <w:rFonts w:ascii="Times New Roman" w:hAnsi="Times New Roman" w:cs="Times New Roman"/>
          <w:sz w:val="24"/>
        </w:rPr>
        <w:t>, którzy zostali wykluczeni z postępowania o udzielenie zamówienia, podając uzasadnienie faktyczne i prawne, a w przypadkach, o których mowa w art. 24 ust.8 ustawy również wyjaśnienie powodów, dla których dowody przedstawione przez wykonawcę uznano za niewystarczające.</w:t>
      </w:r>
    </w:p>
    <w:p w:rsidR="00125ADB" w:rsidRDefault="00125ADB"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Wykonawcach, których oferty zostały odrzucone, powodach i odrzucenia, podając uzasadnienie faktyczne i prawne.</w:t>
      </w:r>
    </w:p>
    <w:p w:rsidR="00125ADB" w:rsidRDefault="00125ADB"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Po wyborze najkorzystniejszej oferty, Zamawiający zamieszcza informacje, na stronie internetowej i tablicy ogłoszeń.</w:t>
      </w:r>
    </w:p>
    <w:p w:rsidR="00FD1AEE" w:rsidRPr="00E77A31" w:rsidRDefault="00FD1AEE" w:rsidP="00453407">
      <w:pPr>
        <w:tabs>
          <w:tab w:val="left" w:pos="567"/>
        </w:tabs>
        <w:spacing w:after="0"/>
        <w:ind w:left="142"/>
        <w:jc w:val="both"/>
        <w:rPr>
          <w:rFonts w:ascii="Times New Roman" w:hAnsi="Times New Roman" w:cs="Times New Roman"/>
          <w:b/>
          <w:sz w:val="24"/>
        </w:rPr>
      </w:pPr>
    </w:p>
    <w:p w:rsidR="00FD1AEE" w:rsidRPr="00AA0307" w:rsidRDefault="00FD1AEE" w:rsidP="00AA0307">
      <w:pPr>
        <w:tabs>
          <w:tab w:val="left" w:pos="567"/>
        </w:tabs>
        <w:spacing w:after="0"/>
        <w:ind w:left="142"/>
        <w:jc w:val="both"/>
        <w:rPr>
          <w:rFonts w:ascii="Times New Roman" w:hAnsi="Times New Roman" w:cs="Times New Roman"/>
          <w:b/>
          <w:sz w:val="24"/>
        </w:rPr>
      </w:pPr>
      <w:r w:rsidRPr="00E77A31">
        <w:rPr>
          <w:rFonts w:ascii="Times New Roman" w:hAnsi="Times New Roman" w:cs="Times New Roman"/>
          <w:b/>
          <w:sz w:val="24"/>
        </w:rPr>
        <w:t>15.4. Unieważnienie postępowania</w:t>
      </w:r>
    </w:p>
    <w:p w:rsidR="00FD1AEE"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unieważni postępowanie w przypadkach określonych w art. 93 ust. 1 lub 1a ustawy.</w:t>
      </w:r>
    </w:p>
    <w:p w:rsidR="00FB78B5"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niezwłocznie informuje</w:t>
      </w:r>
      <w:r w:rsidR="00FB78B5">
        <w:rPr>
          <w:rFonts w:ascii="Times New Roman" w:hAnsi="Times New Roman" w:cs="Times New Roman"/>
          <w:sz w:val="24"/>
        </w:rPr>
        <w:t xml:space="preserve"> Wykonawców, którzy złożyli oferty, o unieważnieniu postępowania, podając uzasadnienie faktyczne i prawne oraz zamieszcza informacje, na stronie internetowej i tablicy ogłoszeń.</w:t>
      </w:r>
    </w:p>
    <w:p w:rsidR="00FE7635" w:rsidRDefault="00FB78B5"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W przypadku unieważnienia  postępowania</w:t>
      </w:r>
      <w:r w:rsidR="00125ADB" w:rsidRPr="00FD1AEE">
        <w:rPr>
          <w:rFonts w:ascii="Times New Roman" w:hAnsi="Times New Roman" w:cs="Times New Roman"/>
          <w:sz w:val="24"/>
        </w:rPr>
        <w:t xml:space="preserve"> </w:t>
      </w:r>
      <w:r>
        <w:rPr>
          <w:rFonts w:ascii="Times New Roman" w:hAnsi="Times New Roman" w:cs="Times New Roman"/>
          <w:sz w:val="24"/>
        </w:rPr>
        <w:t xml:space="preserve">przed upływem terminu składania ofert Zamawiający informuje jednocześnie wszystkich Wykonawców, którzy ubiegali się  o udzielenie zamówienia, </w:t>
      </w:r>
      <w:r>
        <w:rPr>
          <w:rFonts w:ascii="Times New Roman" w:hAnsi="Times New Roman" w:cs="Times New Roman"/>
          <w:sz w:val="24"/>
        </w:rPr>
        <w:lastRenderedPageBreak/>
        <w:t>podając uzasadnienie faktyczne i prawne oraz zamieszcza informacje na stronie internetowej i tablicy ogłoszeń.</w:t>
      </w:r>
    </w:p>
    <w:p w:rsidR="00FB78B5" w:rsidRDefault="00FB78B5" w:rsidP="00453407">
      <w:pPr>
        <w:tabs>
          <w:tab w:val="left" w:pos="567"/>
        </w:tabs>
        <w:spacing w:after="0"/>
        <w:ind w:left="142"/>
        <w:jc w:val="both"/>
        <w:rPr>
          <w:rFonts w:ascii="Times New Roman" w:hAnsi="Times New Roman" w:cs="Times New Roman"/>
          <w:sz w:val="24"/>
        </w:rPr>
      </w:pPr>
    </w:p>
    <w:p w:rsidR="00FB78B5" w:rsidRDefault="00FB78B5" w:rsidP="00453407">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INFORMACJE O FORMALNOŚCIACH , JAKIE POWINNY BYĆ DOPEŁNIONE PO WYBORZE OFERTY W CELU ZAWARCIA UMOWY W SPRAWIE ZAMÓWIENIA PUBLICZNEGO</w:t>
      </w:r>
    </w:p>
    <w:p w:rsidR="00E77A31" w:rsidRPr="00E77A31" w:rsidRDefault="00E77A31" w:rsidP="00453407">
      <w:pPr>
        <w:pStyle w:val="Akapitzlist"/>
        <w:tabs>
          <w:tab w:val="left" w:pos="284"/>
        </w:tabs>
        <w:spacing w:after="0"/>
        <w:ind w:left="284"/>
        <w:jc w:val="both"/>
        <w:rPr>
          <w:rFonts w:ascii="Times New Roman" w:hAnsi="Times New Roman" w:cs="Times New Roman"/>
          <w:b/>
          <w:sz w:val="24"/>
        </w:rPr>
      </w:pPr>
    </w:p>
    <w:p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Wykonawca, którego oferta zostanie wybrana, zobowiązany będzie do podpisania umowy na warunkach określonych w projekcie umowy będącym załącznikiem do niniejszej SIWZ.</w:t>
      </w:r>
    </w:p>
    <w:p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Zgodnie z art.139 i 140 ustawy, umowa w sprawie niniejszego zamówienia publicznego: </w:t>
      </w:r>
    </w:p>
    <w:p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Zostanie zawarta w formie pisemnej pod rygorem nieważności,</w:t>
      </w:r>
    </w:p>
    <w:p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Maja do niej zastosowanie przepisy Kodeksu cywilnego, jeżeli przepisy ustawy nie stanowią inaczej,</w:t>
      </w:r>
    </w:p>
    <w:p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Jest jawna i podlega udostępnieniu na zasadach określonych w przepisach o dostępie do informacji publicznej,</w:t>
      </w:r>
    </w:p>
    <w:p w:rsidR="00FB78B5"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Zakres</w:t>
      </w:r>
      <w:r w:rsidR="00FB78B5">
        <w:rPr>
          <w:rFonts w:ascii="Times New Roman" w:hAnsi="Times New Roman" w:cs="Times New Roman"/>
          <w:sz w:val="24"/>
        </w:rPr>
        <w:t xml:space="preserve"> świadczeń Wykonawcy wynikający z umowy</w:t>
      </w:r>
      <w:r>
        <w:rPr>
          <w:rFonts w:ascii="Times New Roman" w:hAnsi="Times New Roman" w:cs="Times New Roman"/>
          <w:sz w:val="24"/>
        </w:rPr>
        <w:t xml:space="preserve"> jest tożsamy z jego zobowiązaniem zawartym w ofercie,</w:t>
      </w:r>
    </w:p>
    <w:p w:rsidR="003A094F"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Podlega unieważnieniu:</w:t>
      </w:r>
    </w:p>
    <w:p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t>Jeżeli zachodzą przesłanki określone w art. 146 ustawy,</w:t>
      </w:r>
    </w:p>
    <w:p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t>Zgodnie z treścią art. 140 ustawy w części wykraczającej poza określenie przedmiotu zamówienia zawartej w niniejszej SIWZ, z uwzględnieniem art. 144.</w:t>
      </w:r>
    </w:p>
    <w:p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Zamawiający zawiera umowę w sprawie zamówienia publicznego w terminie liczonym od dnia przesłania zawiadomienia o wyborze najkorzystniejszej oferty, nie krótszym niż: </w:t>
      </w:r>
    </w:p>
    <w:p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zawiadomienie przesłano w sposób, o którym mowa w niniejszej SIWZ,</w:t>
      </w:r>
    </w:p>
    <w:p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10 dni- jeżeli zawiadomienie zostało przesłane w inny sposób,</w:t>
      </w:r>
    </w:p>
    <w:p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Zgodnie z art. 94 ust 2 ustawy Zamawiający może zawrzeć umowę w sprawie zamówienia publicznego przed upływem terminów, o których mowa wyżej, jeżeli:</w:t>
      </w:r>
    </w:p>
    <w:p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W postępowaniu została złożona tylko jedna oferta,</w:t>
      </w:r>
    </w:p>
    <w:p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W postępowaniu o wartości mniejszej niż kwoty określone w przepisach wydanych na podstawie art. 11 ust 8 ustawy upłynął termin do wniesienia odwołania na czynności zamawiającego wymienione w art. 180 ust 2 ustawy lub w następstwie jego wniesienia do Krajowa Izba Odwoławcza ogłosiła wyrok lub postanowienie kończące postepowanie odwoławcze;</w:t>
      </w:r>
    </w:p>
    <w:p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W przypadku udzielenia zamówienia Wykonawcy, o którym mowa w art. 23 ust 1 ustawy, Zamawiający przed podpisaniem umowy wymaga umowy regulującej współpracę Wykonawców.</w:t>
      </w:r>
    </w:p>
    <w:p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Jeżeli Wykonawca, którego oferta została wybrana, uchyla się od zawarcia umowy w sprawie zamówienia publicznego lub nie wnosi wymaganego zabezpieczenia należytego wykonania umowy</w:t>
      </w:r>
      <w:r w:rsidR="00080B1E">
        <w:rPr>
          <w:rFonts w:ascii="Times New Roman" w:hAnsi="Times New Roman" w:cs="Times New Roman"/>
          <w:sz w:val="24"/>
        </w:rPr>
        <w:t>, Zamawiający może wybrać ofertę najkorzystniejszą spośród</w:t>
      </w:r>
      <w:r w:rsidR="00CF5C2A">
        <w:rPr>
          <w:rFonts w:ascii="Times New Roman" w:hAnsi="Times New Roman" w:cs="Times New Roman"/>
          <w:sz w:val="24"/>
        </w:rPr>
        <w:t xml:space="preserve"> pozostałych ofert, bez przeprowadzania ich ponownej oceny, chyba że zachodzą przesłanki unieważnienia postępowania, o których mowa w art. 93 ust. 1 lub 1a ustawy.</w:t>
      </w:r>
    </w:p>
    <w:p w:rsidR="00E77A31" w:rsidRDefault="00E77A31" w:rsidP="00453407">
      <w:pPr>
        <w:pStyle w:val="Akapitzlist"/>
        <w:tabs>
          <w:tab w:val="left" w:pos="284"/>
        </w:tabs>
        <w:spacing w:after="0"/>
        <w:ind w:left="644"/>
        <w:jc w:val="both"/>
        <w:rPr>
          <w:rFonts w:ascii="Times New Roman" w:hAnsi="Times New Roman" w:cs="Times New Roman"/>
          <w:sz w:val="24"/>
        </w:rPr>
      </w:pPr>
    </w:p>
    <w:p w:rsidR="00CF5C2A" w:rsidRPr="00E77A31" w:rsidRDefault="00CF5C2A" w:rsidP="00453407">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w:t>
      </w:r>
      <w:r w:rsidR="004B5488" w:rsidRPr="00E77A31">
        <w:rPr>
          <w:rFonts w:ascii="Times New Roman" w:hAnsi="Times New Roman" w:cs="Times New Roman"/>
          <w:b/>
          <w:sz w:val="24"/>
        </w:rPr>
        <w:t>WYMAGANIA DOTYCZĄCE ZABEZPIECZENIA NALEZYTEGO WYKONANIA UMOWY</w:t>
      </w:r>
    </w:p>
    <w:p w:rsidR="004B5488" w:rsidRDefault="004B5488" w:rsidP="00453407">
      <w:pPr>
        <w:tabs>
          <w:tab w:val="left" w:pos="284"/>
        </w:tabs>
        <w:spacing w:after="0"/>
        <w:ind w:left="284"/>
        <w:jc w:val="both"/>
        <w:rPr>
          <w:rFonts w:ascii="Times New Roman" w:hAnsi="Times New Roman" w:cs="Times New Roman"/>
          <w:sz w:val="24"/>
        </w:rPr>
      </w:pPr>
      <w:r>
        <w:rPr>
          <w:rFonts w:ascii="Times New Roman" w:hAnsi="Times New Roman" w:cs="Times New Roman"/>
          <w:sz w:val="24"/>
        </w:rPr>
        <w:lastRenderedPageBreak/>
        <w:t>Nie dotyczy</w:t>
      </w:r>
    </w:p>
    <w:p w:rsidR="00E77A31" w:rsidRDefault="00E77A31" w:rsidP="00453407">
      <w:pPr>
        <w:tabs>
          <w:tab w:val="left" w:pos="284"/>
        </w:tabs>
        <w:spacing w:after="0"/>
        <w:ind w:left="284"/>
        <w:jc w:val="both"/>
        <w:rPr>
          <w:rFonts w:ascii="Times New Roman" w:hAnsi="Times New Roman" w:cs="Times New Roman"/>
          <w:sz w:val="24"/>
        </w:rPr>
      </w:pPr>
    </w:p>
    <w:p w:rsidR="004B5488" w:rsidRPr="004D35B4" w:rsidRDefault="004B5488" w:rsidP="004D35B4">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 xml:space="preserve"> ISTOTNE DLA STRON POSTANOWIENIA, KTÓRE ZOSTANĄ WPROWADZONE DO TREŚCI ZAWIERANEJ UMOWY W SPRAWIE ZAMÓWIENIA PUBLCIZNEGO, OGÓLNE WARUNKI UMOWY ALBO WZÓR UMOWY, JEŻELI ZAMAWIAJĄCY WYMAGA OD WYKONAWCY, ABY ZAWARŁ Z NIM UMOWĘ W SPRAWIE ZAMÓWIENIA PUBLICZNEGO NA TAKICH WARUNKACH</w:t>
      </w:r>
    </w:p>
    <w:p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 xml:space="preserve">Projekt umów przedstawiono w załącznikach nr </w:t>
      </w:r>
      <w:r w:rsidR="00F96388">
        <w:rPr>
          <w:rFonts w:ascii="Times New Roman" w:hAnsi="Times New Roman" w:cs="Times New Roman"/>
          <w:sz w:val="24"/>
        </w:rPr>
        <w:t>6</w:t>
      </w:r>
      <w:r>
        <w:rPr>
          <w:rFonts w:ascii="Times New Roman" w:hAnsi="Times New Roman" w:cs="Times New Roman"/>
          <w:sz w:val="24"/>
        </w:rPr>
        <w:t xml:space="preserve"> do niniejszej SIWZ.</w:t>
      </w:r>
    </w:p>
    <w:p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Zmiana postanowień niniejszych umów może nastąpić za zgodą obu stron, wyrażoną na piśmie w drodze aneksu do niniejszej umowy, nie naruszając ustawy. Niedopuszczalna jest jednak pod rygorem nieważności zmiana istotnych postanowień zawartej umowy w stosunku do treści oferty, na podstawie której dokonano wyboru Wykonawcy, chyba że Zamawiający przewidział możliwość dokonania takiej zmiany w ogłoszeniu o zamówieniu lub specyfikacji istotnych warunków zamówienia oraz określił warunki takiej zmiany.</w:t>
      </w:r>
    </w:p>
    <w:p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Czy przewiduje się istotne zmiany postanowień zawartej umowy w stosunku do treści oferty, na podstawie której dokonano wyboru wykonawcy: TAK</w:t>
      </w:r>
    </w:p>
    <w:p w:rsidR="004B5488" w:rsidRDefault="004B5488" w:rsidP="00453407">
      <w:pPr>
        <w:pStyle w:val="Akapitzlist"/>
        <w:tabs>
          <w:tab w:val="left" w:pos="284"/>
        </w:tabs>
        <w:spacing w:after="0"/>
        <w:ind w:left="284"/>
        <w:jc w:val="both"/>
        <w:rPr>
          <w:rFonts w:ascii="Times New Roman" w:hAnsi="Times New Roman" w:cs="Times New Roman"/>
          <w:sz w:val="24"/>
        </w:rPr>
      </w:pPr>
      <w:r>
        <w:rPr>
          <w:rFonts w:ascii="Times New Roman" w:hAnsi="Times New Roman" w:cs="Times New Roman"/>
          <w:sz w:val="24"/>
        </w:rPr>
        <w:tab/>
        <w:t>Dopuszczalne zmiany postanowień umowy oraz określenie warunków zmian:</w:t>
      </w:r>
    </w:p>
    <w:p w:rsidR="004B5488" w:rsidRDefault="004B5488" w:rsidP="00453407">
      <w:pPr>
        <w:tabs>
          <w:tab w:val="left" w:pos="284"/>
        </w:tabs>
        <w:spacing w:after="0"/>
        <w:jc w:val="both"/>
        <w:rPr>
          <w:rFonts w:ascii="Times New Roman" w:hAnsi="Times New Roman" w:cs="Times New Roman"/>
          <w:sz w:val="24"/>
        </w:rPr>
      </w:pPr>
      <w:r>
        <w:rPr>
          <w:rFonts w:ascii="Times New Roman" w:hAnsi="Times New Roman" w:cs="Times New Roman"/>
          <w:sz w:val="24"/>
        </w:rPr>
        <w:t>W następujących przypadkach:</w:t>
      </w:r>
    </w:p>
    <w:p w:rsidR="004B5488" w:rsidRDefault="004B5488"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Zamiana terminu realizacji umowy:</w:t>
      </w:r>
    </w:p>
    <w:p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powodu przedłużającej się procedury wyboru najkorzystniejszej oferty,</w:t>
      </w:r>
    </w:p>
    <w:p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powodu złożenia odwołania,</w:t>
      </w:r>
    </w:p>
    <w:p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przyczyn losowo uniemożliwiających realizację zamówienia w zakładanym terminie.</w:t>
      </w:r>
    </w:p>
    <w:p w:rsidR="004B5488" w:rsidRDefault="004B5488" w:rsidP="00453407">
      <w:pPr>
        <w:tabs>
          <w:tab w:val="left" w:pos="284"/>
        </w:tabs>
        <w:spacing w:after="0"/>
        <w:ind w:left="284"/>
        <w:jc w:val="both"/>
        <w:rPr>
          <w:rFonts w:ascii="Times New Roman" w:hAnsi="Times New Roman" w:cs="Times New Roman"/>
          <w:sz w:val="24"/>
        </w:rPr>
      </w:pPr>
      <w:r>
        <w:rPr>
          <w:rFonts w:ascii="Times New Roman" w:hAnsi="Times New Roman" w:cs="Times New Roman"/>
          <w:sz w:val="24"/>
        </w:rPr>
        <w:t xml:space="preserve">W przypadku </w:t>
      </w:r>
      <w:r w:rsidR="0035711C">
        <w:rPr>
          <w:rFonts w:ascii="Times New Roman" w:hAnsi="Times New Roman" w:cs="Times New Roman"/>
          <w:sz w:val="24"/>
        </w:rPr>
        <w:t xml:space="preserve">wystąpienia </w:t>
      </w:r>
      <w:r>
        <w:rPr>
          <w:rFonts w:ascii="Times New Roman" w:hAnsi="Times New Roman" w:cs="Times New Roman"/>
          <w:sz w:val="24"/>
        </w:rPr>
        <w:t xml:space="preserve">którejkolwiek z w/w okoliczności wymienionych, termin </w:t>
      </w:r>
      <w:r w:rsidR="0035711C">
        <w:rPr>
          <w:rFonts w:ascii="Times New Roman" w:hAnsi="Times New Roman" w:cs="Times New Roman"/>
          <w:sz w:val="24"/>
        </w:rPr>
        <w:t>wykonania</w:t>
      </w:r>
      <w:r>
        <w:rPr>
          <w:rFonts w:ascii="Times New Roman" w:hAnsi="Times New Roman" w:cs="Times New Roman"/>
          <w:sz w:val="24"/>
        </w:rPr>
        <w:t xml:space="preserve"> umowy może ulec</w:t>
      </w:r>
      <w:r w:rsidR="0035711C">
        <w:rPr>
          <w:rFonts w:ascii="Times New Roman" w:hAnsi="Times New Roman" w:cs="Times New Roman"/>
          <w:sz w:val="24"/>
        </w:rPr>
        <w:t xml:space="preserve"> odpowiedniemu przedłużeniu , nie dłużej jednak niż o okres trwania tych okoliczności.</w:t>
      </w:r>
    </w:p>
    <w:p w:rsidR="0035711C" w:rsidRDefault="0035711C"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Zmiany terminów i warunków płatności:</w:t>
      </w:r>
    </w:p>
    <w:p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bookmarkStart w:id="6" w:name="_Hlk18405241"/>
      <w:r>
        <w:rPr>
          <w:rFonts w:ascii="Times New Roman" w:hAnsi="Times New Roman" w:cs="Times New Roman"/>
          <w:sz w:val="24"/>
        </w:rPr>
        <w:t>Będące następstwem wszelkich zmian wprowadzanych przez strony do umowy,</w:t>
      </w:r>
    </w:p>
    <w:p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Będące następstwem korzystnych dla Zamawiającego rozwiązań zaproponowanych przez Wykonawcę,</w:t>
      </w:r>
    </w:p>
    <w:p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Konieczność zmiany sposobu rozliczania umowy lub dokonania płatności na rzecz Wykonawcy na skutek nieprzewidzianych wcześniej okoliczności lub inne zmiany będące następstwem zmian umowy o dofinansowanie i wytycznych dotyczących realizacji  zamówienia lub umowy kredytowej lub innych dokumentów określających źródła finansowania zamówienia,</w:t>
      </w:r>
    </w:p>
    <w:p w:rsidR="0035711C" w:rsidRDefault="0035711C"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Pozostałe zmiany:</w:t>
      </w:r>
    </w:p>
    <w:p w:rsidR="00312E13" w:rsidRPr="00312E13" w:rsidRDefault="0035711C" w:rsidP="00312E13">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stawek podatku VAT wynikające z przepisów</w:t>
      </w:r>
      <w:r>
        <w:rPr>
          <w:rFonts w:ascii="Times New Roman" w:hAnsi="Times New Roman" w:cs="Times New Roman"/>
          <w:sz w:val="24"/>
        </w:rPr>
        <w:fldChar w:fldCharType="begin"/>
      </w:r>
      <w:r>
        <w:rPr>
          <w:rFonts w:ascii="Times New Roman" w:hAnsi="Times New Roman" w:cs="Times New Roman"/>
          <w:sz w:val="24"/>
        </w:rPr>
        <w:instrText xml:space="preserve"> LISTNUM </w:instrText>
      </w:r>
      <w:r>
        <w:rPr>
          <w:rFonts w:ascii="Times New Roman" w:hAnsi="Times New Roman" w:cs="Times New Roman"/>
          <w:sz w:val="24"/>
        </w:rPr>
        <w:fldChar w:fldCharType="end"/>
      </w:r>
      <w:r>
        <w:rPr>
          <w:rFonts w:ascii="Times New Roman" w:hAnsi="Times New Roman" w:cs="Times New Roman"/>
          <w:sz w:val="24"/>
        </w:rPr>
        <w:t xml:space="preserve"> prawa, zmianie ulegną ceny </w:t>
      </w:r>
      <w:r w:rsidR="00312E13">
        <w:rPr>
          <w:rFonts w:ascii="Times New Roman" w:hAnsi="Times New Roman" w:cs="Times New Roman"/>
          <w:sz w:val="24"/>
        </w:rPr>
        <w:t>brutto, ceny netto pozostaną bez zmian</w:t>
      </w:r>
    </w:p>
    <w:p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dotyczące nazwy i siedziby wykonawcy, jego formy organizacyjno-prawnej, numerów kont bankowych oraz innych danych identyfikacyjnych w trakcie trwania umowy lub następstwo prawne,</w:t>
      </w:r>
    </w:p>
    <w:p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mające na celu poprawę oczywistych omyłek pisarskich i rachunkowych w umowie,</w:t>
      </w:r>
    </w:p>
    <w:p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Aktualizowania wszelkich danych zawartych w umowie mających wpływ na jej realizację</w:t>
      </w:r>
      <w:bookmarkEnd w:id="6"/>
      <w:r>
        <w:rPr>
          <w:rFonts w:ascii="Times New Roman" w:hAnsi="Times New Roman" w:cs="Times New Roman"/>
          <w:sz w:val="24"/>
        </w:rPr>
        <w:t>.</w:t>
      </w:r>
    </w:p>
    <w:p w:rsidR="00C45FB5" w:rsidRPr="00C45FB5" w:rsidRDefault="00C45FB5" w:rsidP="00453407">
      <w:pPr>
        <w:pStyle w:val="Akapitzlist"/>
        <w:tabs>
          <w:tab w:val="left" w:pos="284"/>
        </w:tabs>
        <w:spacing w:after="0"/>
        <w:ind w:left="0"/>
        <w:jc w:val="both"/>
        <w:rPr>
          <w:rFonts w:ascii="Times New Roman" w:hAnsi="Times New Roman" w:cs="Times New Roman"/>
          <w:b/>
          <w:sz w:val="24"/>
        </w:rPr>
      </w:pPr>
    </w:p>
    <w:p w:rsidR="0035711C" w:rsidRPr="00AA0307" w:rsidRDefault="0035711C" w:rsidP="00AA0307">
      <w:pPr>
        <w:pStyle w:val="Akapitzlist"/>
        <w:numPr>
          <w:ilvl w:val="0"/>
          <w:numId w:val="13"/>
        </w:numPr>
        <w:tabs>
          <w:tab w:val="left" w:pos="284"/>
        </w:tabs>
        <w:spacing w:after="0"/>
        <w:ind w:left="284"/>
        <w:jc w:val="both"/>
        <w:rPr>
          <w:rFonts w:ascii="Times New Roman" w:hAnsi="Times New Roman" w:cs="Times New Roman"/>
          <w:b/>
          <w:sz w:val="24"/>
        </w:rPr>
      </w:pPr>
      <w:r w:rsidRPr="00C45FB5">
        <w:rPr>
          <w:rFonts w:ascii="Times New Roman" w:hAnsi="Times New Roman" w:cs="Times New Roman"/>
          <w:b/>
          <w:sz w:val="24"/>
        </w:rPr>
        <w:t>POUCZENIE OŚRODKACH OCHRONY PRAWNEJ PRZYSŁUGUJĄCYCH WYKONAWCY W TOKU POSTĘPOWANIA O UDZIELENIE ZAMÓWIENIA</w:t>
      </w:r>
    </w:p>
    <w:p w:rsidR="0035711C" w:rsidRDefault="0035711C" w:rsidP="00453407">
      <w:pPr>
        <w:pStyle w:val="Akapitzlist"/>
        <w:tabs>
          <w:tab w:val="left" w:pos="284"/>
        </w:tabs>
        <w:spacing w:after="0"/>
        <w:ind w:left="0"/>
        <w:jc w:val="both"/>
        <w:rPr>
          <w:rFonts w:ascii="Times New Roman" w:hAnsi="Times New Roman" w:cs="Times New Roman"/>
          <w:sz w:val="24"/>
        </w:rPr>
      </w:pPr>
      <w:r>
        <w:rPr>
          <w:rFonts w:ascii="Times New Roman" w:hAnsi="Times New Roman" w:cs="Times New Roman"/>
          <w:sz w:val="24"/>
        </w:rPr>
        <w:t xml:space="preserve">Jeżeli Wykonawca lub inny podmiot, który ma lub miał interes w uzyskaniu danego zamówienia oraz poniósł lub może ponieść szkodę w wyniku naruszenia przez Zamawiającego przepisów ustawy przysługują środki ochrony prawnej określone w </w:t>
      </w:r>
      <w:r w:rsidR="00C45FB5">
        <w:rPr>
          <w:rFonts w:ascii="Times New Roman" w:hAnsi="Times New Roman" w:cs="Times New Roman"/>
          <w:sz w:val="24"/>
        </w:rPr>
        <w:t>dziale</w:t>
      </w:r>
      <w:r>
        <w:rPr>
          <w:rFonts w:ascii="Times New Roman" w:hAnsi="Times New Roman" w:cs="Times New Roman"/>
          <w:sz w:val="24"/>
        </w:rPr>
        <w:t xml:space="preserve"> VI ustawy.</w:t>
      </w:r>
    </w:p>
    <w:p w:rsidR="0035711C" w:rsidRDefault="0035711C" w:rsidP="00453407">
      <w:pPr>
        <w:pStyle w:val="Akapitzlist"/>
        <w:tabs>
          <w:tab w:val="left" w:pos="284"/>
        </w:tabs>
        <w:spacing w:after="0"/>
        <w:ind w:left="426"/>
        <w:jc w:val="both"/>
        <w:rPr>
          <w:rFonts w:ascii="Times New Roman" w:hAnsi="Times New Roman" w:cs="Times New Roman"/>
          <w:sz w:val="24"/>
        </w:rPr>
      </w:pPr>
    </w:p>
    <w:p w:rsidR="00C45FB5" w:rsidRPr="00AA0307" w:rsidRDefault="00650600" w:rsidP="00AA0307">
      <w:pPr>
        <w:pStyle w:val="Akapitzlist"/>
        <w:numPr>
          <w:ilvl w:val="1"/>
          <w:numId w:val="13"/>
        </w:numPr>
        <w:tabs>
          <w:tab w:val="left" w:pos="284"/>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35711C" w:rsidRPr="00C45FB5">
        <w:rPr>
          <w:rFonts w:ascii="Times New Roman" w:hAnsi="Times New Roman" w:cs="Times New Roman"/>
          <w:b/>
          <w:sz w:val="24"/>
        </w:rPr>
        <w:t>Odwołanie</w:t>
      </w:r>
    </w:p>
    <w:p w:rsidR="0035711C" w:rsidRDefault="0035711C" w:rsidP="0046023D">
      <w:pPr>
        <w:pStyle w:val="Akapitzlist"/>
        <w:numPr>
          <w:ilvl w:val="0"/>
          <w:numId w:val="32"/>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Odwołanie przysługuje wyłącznie od niezgodnej z przepisami ustawy czynności Zamawiającego podjętej w postępowaniu o udzielenie zamówienia lub zaniechania czynności, do której Zamawiający jest zobowiązany na postawie ustawy.</w:t>
      </w:r>
    </w:p>
    <w:p w:rsidR="0035711C" w:rsidRDefault="0035711C" w:rsidP="0046023D">
      <w:pPr>
        <w:pStyle w:val="Akapitzlist"/>
        <w:numPr>
          <w:ilvl w:val="0"/>
          <w:numId w:val="32"/>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Jeżeli wartość zamówienia jest mniejsza niż kwoty określone w przepisach wydanych na postawie art. 11 ust. 8 ustawy przysługuje wyłącznie wobec czynności:</w:t>
      </w:r>
    </w:p>
    <w:p w:rsidR="0035711C" w:rsidRDefault="0035711C"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xml:space="preserve">- </w:t>
      </w:r>
      <w:r w:rsidR="00A75445">
        <w:rPr>
          <w:rFonts w:ascii="Times New Roman" w:hAnsi="Times New Roman" w:cs="Times New Roman"/>
          <w:sz w:val="24"/>
        </w:rPr>
        <w:t>wyboru trybu negocjacji lub ogłoszenia, zamówienia z wolnej ręki i zapytania o cenę,</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określenia warunków udziału w postepowaniu,</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wykluczenia odwołującego z postępowaniu o udzielenie zamówienia,</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odrzucenia oferty odwołującego,</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opis przedmiotu zamówienia,</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wybór najkorzystniejszej oferty.</w:t>
      </w:r>
    </w:p>
    <w:p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sidRPr="00A76CF0">
        <w:rPr>
          <w:rFonts w:ascii="Times New Roman" w:hAnsi="Times New Roman" w:cs="Times New Roman"/>
          <w:sz w:val="24"/>
        </w:rPr>
        <w:t xml:space="preserve">Odwołanie powinno wskazywać czynność lub zaniechanie czynności Zamawiającego, której zarzuca się niezgodność z przepisami ustawy, zawierać zwięzłe przedstawienie zarzutów, określać żądanie oraz </w:t>
      </w:r>
      <w:r>
        <w:rPr>
          <w:rFonts w:ascii="Times New Roman" w:hAnsi="Times New Roman" w:cs="Times New Roman"/>
          <w:sz w:val="24"/>
        </w:rPr>
        <w:t>wskazać okoliczności faktyczne i prawne uzasadniające wniesienie odwołania.</w:t>
      </w:r>
    </w:p>
    <w:p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do Prezesa Krajowej Izby Odwoławczej w formie pisemnej lub postaci elektronicznej, podpisanej bezpiecznym podpisem elektronicznym weryfikowalnym przy pomocy ważnego kwalifikowalnego certyfikatu lub równoważnego środka, spełniającego wymagania dla tego rodzaju podpisu.</w:t>
      </w:r>
    </w:p>
    <w:p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w terminie liczonym od dnia przesłania informacji o czynności Zamawiającego stanowiącej podstawę  jego wniesienia:</w:t>
      </w:r>
    </w:p>
    <w:p w:rsidR="00A76CF0" w:rsidRDefault="00A76CF0" w:rsidP="0046023D">
      <w:pPr>
        <w:pStyle w:val="Akapitzlist"/>
        <w:numPr>
          <w:ilvl w:val="0"/>
          <w:numId w:val="34"/>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zostały przesłane w sposób, o którym mowa w niniejszej SIWZ,</w:t>
      </w:r>
    </w:p>
    <w:p w:rsidR="00A76CF0" w:rsidRDefault="00A76CF0" w:rsidP="0046023D">
      <w:pPr>
        <w:pStyle w:val="Akapitzlist"/>
        <w:numPr>
          <w:ilvl w:val="0"/>
          <w:numId w:val="34"/>
        </w:numPr>
        <w:tabs>
          <w:tab w:val="left" w:pos="284"/>
        </w:tabs>
        <w:spacing w:after="0"/>
        <w:jc w:val="both"/>
        <w:rPr>
          <w:rFonts w:ascii="Times New Roman" w:hAnsi="Times New Roman" w:cs="Times New Roman"/>
          <w:sz w:val="24"/>
        </w:rPr>
      </w:pPr>
      <w:r>
        <w:rPr>
          <w:rFonts w:ascii="Times New Roman" w:hAnsi="Times New Roman" w:cs="Times New Roman"/>
          <w:sz w:val="24"/>
        </w:rPr>
        <w:t>10 dni – jeżeli zostały przesłane w inny sposób.</w:t>
      </w:r>
    </w:p>
    <w:p w:rsidR="00A76CF0"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Odwołanie wobec treści ogłoszenia o zamówieniu , a także wobec postanowień SIWZ wnosi się w terminie 5 dni od dnia zamieszczenia Ogłoszenia w Biuletynie Zamówień Publicznych lub SIWZ na stronie internetowej Zamawiającego.</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 xml:space="preserve">Odwołanie wobec czynności innych niż określone wyżej wnosi się w terminie 5 dni od dnia, </w:t>
      </w:r>
      <w:r w:rsidR="00650600">
        <w:rPr>
          <w:rFonts w:ascii="Times New Roman" w:hAnsi="Times New Roman" w:cs="Times New Roman"/>
          <w:sz w:val="24"/>
        </w:rPr>
        <w:br/>
      </w:r>
      <w:r>
        <w:rPr>
          <w:rFonts w:ascii="Times New Roman" w:hAnsi="Times New Roman" w:cs="Times New Roman"/>
          <w:sz w:val="24"/>
        </w:rPr>
        <w:t>w którym powzięto lub przy zachowaniu należytej staranności można było powziąć wiadomość o okolicznościach stanowiących postawę jego wniesienia.</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Odwołujący przesyła kopię odwołania Zamawiającemu przed upływem terminu do wniesienia odwołania w taki sposób, aby mógł on zapoznać się z jego treścią przed upływem tego terminu.</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 xml:space="preserve">W przypadku wniesienia odwołania wobec treści  ogłoszenia o zamówieniu lub postanowień SIWZ, Zamawiający może przedłużyć termin składania ofert. </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 przypadku wniesienia odwołania po upływie terminu składania ofert bieg terminu związana ofertą ulega zawieszeniu do czasu ogłoszenia orzeczenia przez Krajową Izbę Odwoławczą.</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lastRenderedPageBreak/>
        <w:t>Wykonawca może w terminie przewidzianym do wniesienia odwołania poinformować Zamawiającego o niezgodnej z przepisami ustawy czynności podjętej przez niego lub zaniechaniu czynności, do której jest zobowiązany na podstawie ustawy, na które nie przysługuje odwołanie.</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 przypadku uznania zasadności przekazanej informacji, o której mowa wyżej Zamawiający powtarza czynność albo dokonuje czynności zaniechanej, informując o tym Wykonawców w sposób przewidziany w ustawie dla tej czynności .</w:t>
      </w:r>
    </w:p>
    <w:p w:rsidR="00C45FB5" w:rsidRDefault="00C45FB5" w:rsidP="00453407">
      <w:pPr>
        <w:pStyle w:val="Akapitzlist"/>
        <w:spacing w:after="0"/>
        <w:ind w:left="426"/>
        <w:jc w:val="both"/>
        <w:rPr>
          <w:rFonts w:ascii="Times New Roman" w:hAnsi="Times New Roman" w:cs="Times New Roman"/>
          <w:sz w:val="24"/>
        </w:rPr>
      </w:pPr>
    </w:p>
    <w:p w:rsidR="00C45FB5" w:rsidRPr="00AA0307" w:rsidRDefault="00650600" w:rsidP="00AA0307">
      <w:pPr>
        <w:pStyle w:val="Akapitzlist"/>
        <w:numPr>
          <w:ilvl w:val="1"/>
          <w:numId w:val="13"/>
        </w:numPr>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D26301" w:rsidRPr="00C45FB5">
        <w:rPr>
          <w:rFonts w:ascii="Times New Roman" w:hAnsi="Times New Roman" w:cs="Times New Roman"/>
          <w:b/>
          <w:sz w:val="24"/>
        </w:rPr>
        <w:t>Skarga do sądu</w:t>
      </w:r>
    </w:p>
    <w:p w:rsidR="00D26301"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Na orzeczenie Krajowej Izby Odwoławczej stronom oraz uczestnikom postępowania odwoławczego przysługuje skarga do sądu.</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Skargę wnosi się do sądu okręgowego właściwego dla siedziby albo miejsca zamieszkania Zamawiającego.</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Skargę wnosi się za pośrednictwem Prezesa Krajowej Izby Odwoławczej w terminie 7 dni od dania doręczenia orzeczenia Krajowej Izby Odwoławczej, przesyłając jednocześnie jej odpis przeciwnikowi skargi. Złożenie skargi w palcówce pocztowej operatora publicznego jest równoznaczne z jej własnym wniesieniem.</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Prezes Krajowej Izby Odwoławczej przekazuje skargę wraz z aktami postepowania odwoławczego właściwemu sądowi w terminie 7 dni od dnia jej otrzymania.</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Skarga powinna czynić zadość wymaganiom przewidzianym dla pisma procesowego oraz zawierać  oznaczenie zaskarżonego orzeczenia, przytoczenie zarzutów, zwięzłe ich uzasadnienie, wskazanie dowodów, a także wniosek o zmianę orzeczenia lub o zmianę orzeczenia w całości lub w części.</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W postepowaniu toczącym się na skutek wniesienia skargi nie można rozszerzyć żądania odwołania ani występować z nowymi żądaniami.</w:t>
      </w:r>
    </w:p>
    <w:p w:rsidR="00C45FB5" w:rsidRDefault="00C45FB5" w:rsidP="00453407">
      <w:pPr>
        <w:pStyle w:val="Akapitzlist"/>
        <w:spacing w:after="0"/>
        <w:ind w:left="567"/>
        <w:jc w:val="both"/>
        <w:rPr>
          <w:rFonts w:ascii="Times New Roman" w:hAnsi="Times New Roman" w:cs="Times New Roman"/>
          <w:sz w:val="24"/>
        </w:rPr>
      </w:pPr>
    </w:p>
    <w:p w:rsidR="00FD3CFD" w:rsidRPr="00C45FB5" w:rsidRDefault="00FD3CFD" w:rsidP="00453407">
      <w:pPr>
        <w:pStyle w:val="Akapitzlist"/>
        <w:numPr>
          <w:ilvl w:val="0"/>
          <w:numId w:val="13"/>
        </w:numPr>
        <w:spacing w:after="0"/>
        <w:ind w:left="426"/>
        <w:jc w:val="both"/>
        <w:rPr>
          <w:rFonts w:ascii="Times New Roman" w:hAnsi="Times New Roman" w:cs="Times New Roman"/>
          <w:b/>
          <w:sz w:val="24"/>
        </w:rPr>
      </w:pPr>
      <w:r w:rsidRPr="00C45FB5">
        <w:rPr>
          <w:rFonts w:ascii="Times New Roman" w:hAnsi="Times New Roman" w:cs="Times New Roman"/>
          <w:b/>
          <w:sz w:val="24"/>
        </w:rPr>
        <w:t>ZAŁĄCZNIKI</w:t>
      </w:r>
    </w:p>
    <w:p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Formularz oferty</w:t>
      </w:r>
      <w:r w:rsidR="00650600">
        <w:rPr>
          <w:rFonts w:ascii="Times New Roman" w:hAnsi="Times New Roman" w:cs="Times New Roman"/>
          <w:sz w:val="24"/>
        </w:rPr>
        <w:t>- załącznik 1 do SWIZ</w:t>
      </w:r>
    </w:p>
    <w:p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Projekt umowy</w:t>
      </w:r>
      <w:r w:rsidR="00650600">
        <w:rPr>
          <w:rFonts w:ascii="Times New Roman" w:hAnsi="Times New Roman" w:cs="Times New Roman"/>
          <w:sz w:val="24"/>
        </w:rPr>
        <w:t>- załącznik nr 6 do SWIZ</w:t>
      </w:r>
    </w:p>
    <w:p w:rsidR="00FD3CFD" w:rsidRDefault="0046023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Wykaz dostaw</w:t>
      </w:r>
      <w:r w:rsidR="00650600">
        <w:rPr>
          <w:rFonts w:ascii="Times New Roman" w:hAnsi="Times New Roman" w:cs="Times New Roman"/>
          <w:sz w:val="24"/>
        </w:rPr>
        <w:t>- załącznik 4 do SIWZ</w:t>
      </w:r>
    </w:p>
    <w:p w:rsidR="00650600" w:rsidRDefault="00650600"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o braku podstaw do wykluczenia – załącznik 3 do SWIZ</w:t>
      </w:r>
    </w:p>
    <w:p w:rsidR="00650600" w:rsidRDefault="00650600"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o spełnianiu warunków udziału w postępowaniu – załącznik 2 do SIWZ</w:t>
      </w:r>
    </w:p>
    <w:p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grupa kapitałowa</w:t>
      </w:r>
      <w:r w:rsidR="0046023D">
        <w:rPr>
          <w:rFonts w:ascii="Times New Roman" w:hAnsi="Times New Roman" w:cs="Times New Roman"/>
          <w:sz w:val="24"/>
        </w:rPr>
        <w:t xml:space="preserve"> – załącznik nr 7 do SIWZ</w:t>
      </w:r>
    </w:p>
    <w:p w:rsidR="00A75445" w:rsidRDefault="00A75445" w:rsidP="00453407">
      <w:pPr>
        <w:pStyle w:val="Akapitzlist"/>
        <w:tabs>
          <w:tab w:val="left" w:pos="284"/>
        </w:tabs>
        <w:spacing w:after="0"/>
        <w:ind w:left="1373"/>
        <w:jc w:val="both"/>
        <w:rPr>
          <w:rFonts w:ascii="Times New Roman" w:hAnsi="Times New Roman" w:cs="Times New Roman"/>
          <w:sz w:val="24"/>
        </w:rPr>
      </w:pPr>
    </w:p>
    <w:p w:rsidR="0035711C" w:rsidRPr="0035711C" w:rsidRDefault="0035711C" w:rsidP="00453407">
      <w:pPr>
        <w:pStyle w:val="Akapitzlist"/>
        <w:tabs>
          <w:tab w:val="left" w:pos="284"/>
        </w:tabs>
        <w:spacing w:after="0"/>
        <w:ind w:left="938"/>
        <w:jc w:val="both"/>
        <w:rPr>
          <w:rFonts w:ascii="Times New Roman" w:hAnsi="Times New Roman" w:cs="Times New Roman"/>
          <w:sz w:val="24"/>
        </w:rPr>
      </w:pPr>
    </w:p>
    <w:p w:rsidR="00FB78B5" w:rsidRPr="00650600" w:rsidRDefault="00FB78B5" w:rsidP="00453407">
      <w:pPr>
        <w:tabs>
          <w:tab w:val="left" w:pos="284"/>
        </w:tabs>
        <w:spacing w:after="0"/>
        <w:jc w:val="both"/>
        <w:rPr>
          <w:rFonts w:ascii="Times New Roman" w:hAnsi="Times New Roman" w:cs="Times New Roman"/>
          <w:sz w:val="24"/>
        </w:rPr>
      </w:pPr>
    </w:p>
    <w:sectPr w:rsidR="00FB78B5" w:rsidRPr="00650600" w:rsidSect="00661582">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4A35"/>
    <w:multiLevelType w:val="hybridMultilevel"/>
    <w:tmpl w:val="A74C97E2"/>
    <w:lvl w:ilvl="0" w:tplc="59F8E6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1E62F1"/>
    <w:multiLevelType w:val="hybridMultilevel"/>
    <w:tmpl w:val="2C82D8C8"/>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DA146C"/>
    <w:multiLevelType w:val="hybridMultilevel"/>
    <w:tmpl w:val="1A64DA7E"/>
    <w:lvl w:ilvl="0" w:tplc="E8C6AD90">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 w15:restartNumberingAfterBreak="0">
    <w:nsid w:val="09C509C4"/>
    <w:multiLevelType w:val="hybridMultilevel"/>
    <w:tmpl w:val="CCFC87B4"/>
    <w:lvl w:ilvl="0" w:tplc="2830410E">
      <w:start w:val="3"/>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D20896"/>
    <w:multiLevelType w:val="hybridMultilevel"/>
    <w:tmpl w:val="4AA8A102"/>
    <w:lvl w:ilvl="0" w:tplc="EB1049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F71D64"/>
    <w:multiLevelType w:val="hybridMultilevel"/>
    <w:tmpl w:val="5D609D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F987762"/>
    <w:multiLevelType w:val="hybridMultilevel"/>
    <w:tmpl w:val="E6B4482E"/>
    <w:lvl w:ilvl="0" w:tplc="75DAB32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1F93C8A"/>
    <w:multiLevelType w:val="hybridMultilevel"/>
    <w:tmpl w:val="D0C240F6"/>
    <w:lvl w:ilvl="0" w:tplc="6C8EF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1E418A"/>
    <w:multiLevelType w:val="multilevel"/>
    <w:tmpl w:val="CDF01D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2B97F20"/>
    <w:multiLevelType w:val="hybridMultilevel"/>
    <w:tmpl w:val="DFB002AE"/>
    <w:lvl w:ilvl="0" w:tplc="419ED144">
      <w:start w:val="1"/>
      <w:numFmt w:val="decimal"/>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 w15:restartNumberingAfterBreak="0">
    <w:nsid w:val="13357A4B"/>
    <w:multiLevelType w:val="hybridMultilevel"/>
    <w:tmpl w:val="8342E888"/>
    <w:lvl w:ilvl="0" w:tplc="7F3E08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D43FF7"/>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E3022D"/>
    <w:multiLevelType w:val="hybridMultilevel"/>
    <w:tmpl w:val="69740BF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56D349E"/>
    <w:multiLevelType w:val="hybridMultilevel"/>
    <w:tmpl w:val="945866B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3150BA"/>
    <w:multiLevelType w:val="hybridMultilevel"/>
    <w:tmpl w:val="0846CD6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A2B160F"/>
    <w:multiLevelType w:val="hybridMultilevel"/>
    <w:tmpl w:val="B490B12A"/>
    <w:lvl w:ilvl="0" w:tplc="24EE3A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4B7248"/>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CC4CA2"/>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1B2E7217"/>
    <w:multiLevelType w:val="hybridMultilevel"/>
    <w:tmpl w:val="510E1C2C"/>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C982219"/>
    <w:multiLevelType w:val="multilevel"/>
    <w:tmpl w:val="AB52F18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0D25EA"/>
    <w:multiLevelType w:val="hybridMultilevel"/>
    <w:tmpl w:val="60C024D8"/>
    <w:lvl w:ilvl="0" w:tplc="C29A3FF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1D7C45CD"/>
    <w:multiLevelType w:val="multilevel"/>
    <w:tmpl w:val="DF8469A4"/>
    <w:lvl w:ilvl="0">
      <w:start w:val="1"/>
      <w:numFmt w:val="decimal"/>
      <w:lvlText w:val="%1."/>
      <w:lvlJc w:val="left"/>
      <w:pPr>
        <w:ind w:left="578" w:hanging="360"/>
      </w:pPr>
    </w:lvl>
    <w:lvl w:ilvl="1">
      <w:start w:val="2"/>
      <w:numFmt w:val="decimal"/>
      <w:isLgl/>
      <w:lvlText w:val="%1.%2"/>
      <w:lvlJc w:val="left"/>
      <w:pPr>
        <w:ind w:left="653" w:hanging="435"/>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1658" w:hanging="1440"/>
      </w:pPr>
      <w:rPr>
        <w:rFonts w:hint="default"/>
      </w:rPr>
    </w:lvl>
  </w:abstractNum>
  <w:abstractNum w:abstractNumId="22" w15:restartNumberingAfterBreak="0">
    <w:nsid w:val="1E3A5CAD"/>
    <w:multiLevelType w:val="hybridMultilevel"/>
    <w:tmpl w:val="32568218"/>
    <w:lvl w:ilvl="0" w:tplc="8BC6B53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8E60E6"/>
    <w:multiLevelType w:val="hybridMultilevel"/>
    <w:tmpl w:val="51F0E7C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261772EE"/>
    <w:multiLevelType w:val="hybridMultilevel"/>
    <w:tmpl w:val="DF125814"/>
    <w:lvl w:ilvl="0" w:tplc="C4AA2BD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61717C"/>
    <w:multiLevelType w:val="hybridMultilevel"/>
    <w:tmpl w:val="CA909B06"/>
    <w:lvl w:ilvl="0" w:tplc="274CFE0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3D077E"/>
    <w:multiLevelType w:val="hybridMultilevel"/>
    <w:tmpl w:val="81A2841C"/>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CD53207"/>
    <w:multiLevelType w:val="hybridMultilevel"/>
    <w:tmpl w:val="0284BD9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2E0669B4"/>
    <w:multiLevelType w:val="hybridMultilevel"/>
    <w:tmpl w:val="0BE25CB2"/>
    <w:lvl w:ilvl="0" w:tplc="9A6EF66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2FFD2AD7"/>
    <w:multiLevelType w:val="hybridMultilevel"/>
    <w:tmpl w:val="82822BAC"/>
    <w:lvl w:ilvl="0" w:tplc="4BD818F2">
      <w:start w:val="1"/>
      <w:numFmt w:val="decimal"/>
      <w:lvlText w:val="%1."/>
      <w:lvlJc w:val="left"/>
      <w:pPr>
        <w:ind w:left="1373" w:hanging="360"/>
      </w:pPr>
      <w:rPr>
        <w:rFonts w:hint="default"/>
      </w:rPr>
    </w:lvl>
    <w:lvl w:ilvl="1" w:tplc="04150019" w:tentative="1">
      <w:start w:val="1"/>
      <w:numFmt w:val="lowerLetter"/>
      <w:lvlText w:val="%2."/>
      <w:lvlJc w:val="left"/>
      <w:pPr>
        <w:ind w:left="2093" w:hanging="360"/>
      </w:pPr>
    </w:lvl>
    <w:lvl w:ilvl="2" w:tplc="0415001B" w:tentative="1">
      <w:start w:val="1"/>
      <w:numFmt w:val="lowerRoman"/>
      <w:lvlText w:val="%3."/>
      <w:lvlJc w:val="right"/>
      <w:pPr>
        <w:ind w:left="2813" w:hanging="180"/>
      </w:pPr>
    </w:lvl>
    <w:lvl w:ilvl="3" w:tplc="0415000F" w:tentative="1">
      <w:start w:val="1"/>
      <w:numFmt w:val="decimal"/>
      <w:lvlText w:val="%4."/>
      <w:lvlJc w:val="left"/>
      <w:pPr>
        <w:ind w:left="3533" w:hanging="360"/>
      </w:pPr>
    </w:lvl>
    <w:lvl w:ilvl="4" w:tplc="04150019" w:tentative="1">
      <w:start w:val="1"/>
      <w:numFmt w:val="lowerLetter"/>
      <w:lvlText w:val="%5."/>
      <w:lvlJc w:val="left"/>
      <w:pPr>
        <w:ind w:left="4253" w:hanging="360"/>
      </w:pPr>
    </w:lvl>
    <w:lvl w:ilvl="5" w:tplc="0415001B" w:tentative="1">
      <w:start w:val="1"/>
      <w:numFmt w:val="lowerRoman"/>
      <w:lvlText w:val="%6."/>
      <w:lvlJc w:val="right"/>
      <w:pPr>
        <w:ind w:left="4973" w:hanging="180"/>
      </w:pPr>
    </w:lvl>
    <w:lvl w:ilvl="6" w:tplc="0415000F" w:tentative="1">
      <w:start w:val="1"/>
      <w:numFmt w:val="decimal"/>
      <w:lvlText w:val="%7."/>
      <w:lvlJc w:val="left"/>
      <w:pPr>
        <w:ind w:left="5693" w:hanging="360"/>
      </w:pPr>
    </w:lvl>
    <w:lvl w:ilvl="7" w:tplc="04150019" w:tentative="1">
      <w:start w:val="1"/>
      <w:numFmt w:val="lowerLetter"/>
      <w:lvlText w:val="%8."/>
      <w:lvlJc w:val="left"/>
      <w:pPr>
        <w:ind w:left="6413" w:hanging="360"/>
      </w:pPr>
    </w:lvl>
    <w:lvl w:ilvl="8" w:tplc="0415001B" w:tentative="1">
      <w:start w:val="1"/>
      <w:numFmt w:val="lowerRoman"/>
      <w:lvlText w:val="%9."/>
      <w:lvlJc w:val="right"/>
      <w:pPr>
        <w:ind w:left="7133" w:hanging="180"/>
      </w:pPr>
    </w:lvl>
  </w:abstractNum>
  <w:abstractNum w:abstractNumId="30" w15:restartNumberingAfterBreak="0">
    <w:nsid w:val="30352CB0"/>
    <w:multiLevelType w:val="hybridMultilevel"/>
    <w:tmpl w:val="172899D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30BA12FB"/>
    <w:multiLevelType w:val="hybridMultilevel"/>
    <w:tmpl w:val="AB489C62"/>
    <w:lvl w:ilvl="0" w:tplc="DFEC1D6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425F75"/>
    <w:multiLevelType w:val="hybridMultilevel"/>
    <w:tmpl w:val="887EB3C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34D05F43"/>
    <w:multiLevelType w:val="hybridMultilevel"/>
    <w:tmpl w:val="197AC6D6"/>
    <w:lvl w:ilvl="0" w:tplc="3D681E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64700BC"/>
    <w:multiLevelType w:val="hybridMultilevel"/>
    <w:tmpl w:val="C7B2707C"/>
    <w:lvl w:ilvl="0" w:tplc="186415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37056C26"/>
    <w:multiLevelType w:val="multilevel"/>
    <w:tmpl w:val="32ECEAAE"/>
    <w:lvl w:ilvl="0">
      <w:start w:val="1"/>
      <w:numFmt w:val="decimal"/>
      <w:lvlText w:val="%1."/>
      <w:lvlJc w:val="left"/>
      <w:pPr>
        <w:ind w:left="938" w:hanging="360"/>
      </w:pPr>
      <w:rPr>
        <w:rFonts w:hint="default"/>
      </w:rPr>
    </w:lvl>
    <w:lvl w:ilvl="1">
      <w:start w:val="1"/>
      <w:numFmt w:val="decimal"/>
      <w:isLgl/>
      <w:lvlText w:val="%1.%2"/>
      <w:lvlJc w:val="left"/>
      <w:pPr>
        <w:ind w:left="1013" w:hanging="43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298" w:hanging="72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658" w:hanging="108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018" w:hanging="1440"/>
      </w:pPr>
      <w:rPr>
        <w:rFonts w:hint="default"/>
      </w:rPr>
    </w:lvl>
  </w:abstractNum>
  <w:abstractNum w:abstractNumId="36" w15:restartNumberingAfterBreak="0">
    <w:nsid w:val="398F5762"/>
    <w:multiLevelType w:val="hybridMultilevel"/>
    <w:tmpl w:val="0BA86D7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D5B7B1A"/>
    <w:multiLevelType w:val="hybridMultilevel"/>
    <w:tmpl w:val="3758A4FA"/>
    <w:lvl w:ilvl="0" w:tplc="0415000F">
      <w:start w:val="1"/>
      <w:numFmt w:val="decimal"/>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8" w15:restartNumberingAfterBreak="0">
    <w:nsid w:val="3EE51AA7"/>
    <w:multiLevelType w:val="hybridMultilevel"/>
    <w:tmpl w:val="090C9550"/>
    <w:lvl w:ilvl="0" w:tplc="E244F6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9" w15:restartNumberingAfterBreak="0">
    <w:nsid w:val="3FF612C7"/>
    <w:multiLevelType w:val="hybridMultilevel"/>
    <w:tmpl w:val="75FCDE5C"/>
    <w:lvl w:ilvl="0" w:tplc="220ECCA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0" w15:restartNumberingAfterBreak="0">
    <w:nsid w:val="400673F9"/>
    <w:multiLevelType w:val="hybridMultilevel"/>
    <w:tmpl w:val="AEDCC51A"/>
    <w:lvl w:ilvl="0" w:tplc="687AA4B2">
      <w:start w:val="1"/>
      <w:numFmt w:val="decimal"/>
      <w:lvlText w:val="%1."/>
      <w:lvlJc w:val="left"/>
      <w:pPr>
        <w:ind w:left="1013" w:hanging="360"/>
      </w:pPr>
      <w:rPr>
        <w:rFonts w:hint="default"/>
      </w:r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1" w15:restartNumberingAfterBreak="0">
    <w:nsid w:val="413841D3"/>
    <w:multiLevelType w:val="hybridMultilevel"/>
    <w:tmpl w:val="06F68386"/>
    <w:lvl w:ilvl="0" w:tplc="1D1C1B16">
      <w:start w:val="9"/>
      <w:numFmt w:val="decimal"/>
      <w:lvlText w:val="%1."/>
      <w:lvlJc w:val="left"/>
      <w:pPr>
        <w:ind w:left="502"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42" w15:restartNumberingAfterBreak="0">
    <w:nsid w:val="46E50C6D"/>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3" w15:restartNumberingAfterBreak="0">
    <w:nsid w:val="49BE476B"/>
    <w:multiLevelType w:val="hybridMultilevel"/>
    <w:tmpl w:val="4860129C"/>
    <w:lvl w:ilvl="0" w:tplc="48D800B6">
      <w:start w:val="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9A1FB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CCE390B"/>
    <w:multiLevelType w:val="hybridMultilevel"/>
    <w:tmpl w:val="B6740350"/>
    <w:lvl w:ilvl="0" w:tplc="1D06D39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6" w15:restartNumberingAfterBreak="0">
    <w:nsid w:val="4CF76EE1"/>
    <w:multiLevelType w:val="hybridMultilevel"/>
    <w:tmpl w:val="4F2A6E08"/>
    <w:lvl w:ilvl="0" w:tplc="75DAB3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4D754139"/>
    <w:multiLevelType w:val="hybridMultilevel"/>
    <w:tmpl w:val="0B7876E2"/>
    <w:lvl w:ilvl="0" w:tplc="0DF611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4DE62B03"/>
    <w:multiLevelType w:val="hybridMultilevel"/>
    <w:tmpl w:val="FCB65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2D53DE"/>
    <w:multiLevelType w:val="hybridMultilevel"/>
    <w:tmpl w:val="88B2B02C"/>
    <w:lvl w:ilvl="0" w:tplc="F5123326">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4A5965"/>
    <w:multiLevelType w:val="hybridMultilevel"/>
    <w:tmpl w:val="45903672"/>
    <w:lvl w:ilvl="0" w:tplc="CA5A55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2776714"/>
    <w:multiLevelType w:val="hybridMultilevel"/>
    <w:tmpl w:val="97120984"/>
    <w:lvl w:ilvl="0" w:tplc="2938AB20">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2" w15:restartNumberingAfterBreak="0">
    <w:nsid w:val="56CB7CC5"/>
    <w:multiLevelType w:val="hybridMultilevel"/>
    <w:tmpl w:val="FA680348"/>
    <w:lvl w:ilvl="0" w:tplc="5052CBD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597F1CCA"/>
    <w:multiLevelType w:val="hybridMultilevel"/>
    <w:tmpl w:val="01EE646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DA21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FC257FA"/>
    <w:multiLevelType w:val="hybridMultilevel"/>
    <w:tmpl w:val="BB58D8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638A76A0"/>
    <w:multiLevelType w:val="hybridMultilevel"/>
    <w:tmpl w:val="9BC45216"/>
    <w:lvl w:ilvl="0" w:tplc="636A753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7" w15:restartNumberingAfterBreak="0">
    <w:nsid w:val="653A3BDA"/>
    <w:multiLevelType w:val="hybridMultilevel"/>
    <w:tmpl w:val="010EDDE4"/>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8" w15:restartNumberingAfterBreak="0">
    <w:nsid w:val="66564A46"/>
    <w:multiLevelType w:val="hybridMultilevel"/>
    <w:tmpl w:val="4C8CFEC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6AC0213F"/>
    <w:multiLevelType w:val="hybridMultilevel"/>
    <w:tmpl w:val="CB3A0228"/>
    <w:lvl w:ilvl="0" w:tplc="43441780">
      <w:start w:val="1"/>
      <w:numFmt w:val="decimal"/>
      <w:lvlText w:val="%1)"/>
      <w:lvlJc w:val="left"/>
      <w:pPr>
        <w:ind w:left="50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6AD533FD"/>
    <w:multiLevelType w:val="hybridMultilevel"/>
    <w:tmpl w:val="C9100110"/>
    <w:lvl w:ilvl="0" w:tplc="CF00D4E2">
      <w:start w:val="1"/>
      <w:numFmt w:val="decimal"/>
      <w:lvlText w:val="%1."/>
      <w:lvlJc w:val="left"/>
      <w:pPr>
        <w:tabs>
          <w:tab w:val="num" w:pos="720"/>
        </w:tabs>
        <w:ind w:left="720" w:hanging="360"/>
      </w:pPr>
      <w:rPr>
        <w:b w:val="0"/>
      </w:rPr>
    </w:lvl>
    <w:lvl w:ilvl="1" w:tplc="998E870E">
      <w:start w:val="1"/>
      <w:numFmt w:val="decimal"/>
      <w:lvlText w:val="%2)"/>
      <w:lvlJc w:val="left"/>
      <w:pPr>
        <w:tabs>
          <w:tab w:val="num" w:pos="1440"/>
        </w:tabs>
        <w:ind w:left="1440" w:hanging="360"/>
      </w:pPr>
      <w:rPr>
        <w:rFonts w:hint="default"/>
        <w:b w:val="0"/>
      </w:rPr>
    </w:lvl>
    <w:lvl w:ilvl="2" w:tplc="ED9C001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D6D4781"/>
    <w:multiLevelType w:val="hybridMultilevel"/>
    <w:tmpl w:val="B56CA48E"/>
    <w:lvl w:ilvl="0" w:tplc="77F0B1B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62" w15:restartNumberingAfterBreak="0">
    <w:nsid w:val="6DD004FC"/>
    <w:multiLevelType w:val="hybridMultilevel"/>
    <w:tmpl w:val="405C9662"/>
    <w:lvl w:ilvl="0" w:tplc="48B499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EBD2A1B"/>
    <w:multiLevelType w:val="hybridMultilevel"/>
    <w:tmpl w:val="DD627DA8"/>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4" w15:restartNumberingAfterBreak="0">
    <w:nsid w:val="718E3220"/>
    <w:multiLevelType w:val="hybridMultilevel"/>
    <w:tmpl w:val="24621278"/>
    <w:lvl w:ilvl="0" w:tplc="2DEC020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5" w15:restartNumberingAfterBreak="0">
    <w:nsid w:val="724C1E9D"/>
    <w:multiLevelType w:val="hybridMultilevel"/>
    <w:tmpl w:val="C5E43E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73566D11"/>
    <w:multiLevelType w:val="hybridMultilevel"/>
    <w:tmpl w:val="DBA4AD46"/>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73F96FA3"/>
    <w:multiLevelType w:val="hybridMultilevel"/>
    <w:tmpl w:val="A3A680AE"/>
    <w:lvl w:ilvl="0" w:tplc="42A88A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43577BA"/>
    <w:multiLevelType w:val="hybridMultilevel"/>
    <w:tmpl w:val="0846C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52E2DDA"/>
    <w:multiLevelType w:val="hybridMultilevel"/>
    <w:tmpl w:val="C5F26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5993CEA"/>
    <w:multiLevelType w:val="hybridMultilevel"/>
    <w:tmpl w:val="8B1E9F5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FA08EA"/>
    <w:multiLevelType w:val="hybridMultilevel"/>
    <w:tmpl w:val="E8E650E2"/>
    <w:lvl w:ilvl="0" w:tplc="6A4662C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2" w15:restartNumberingAfterBreak="0">
    <w:nsid w:val="7BDC777A"/>
    <w:multiLevelType w:val="hybridMultilevel"/>
    <w:tmpl w:val="C9FA367E"/>
    <w:lvl w:ilvl="0" w:tplc="C70C9600">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F373BF"/>
    <w:multiLevelType w:val="hybridMultilevel"/>
    <w:tmpl w:val="71C2BBF8"/>
    <w:lvl w:ilvl="0" w:tplc="A8BEEC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F0658D7"/>
    <w:multiLevelType w:val="hybridMultilevel"/>
    <w:tmpl w:val="A45CDA4E"/>
    <w:lvl w:ilvl="0" w:tplc="307C7B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7F7B57C4"/>
    <w:multiLevelType w:val="hybridMultilevel"/>
    <w:tmpl w:val="AD7CE3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7FF37384"/>
    <w:multiLevelType w:val="hybridMultilevel"/>
    <w:tmpl w:val="15B2BD9C"/>
    <w:lvl w:ilvl="0" w:tplc="D0D2C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9"/>
  </w:num>
  <w:num w:numId="3">
    <w:abstractNumId w:val="10"/>
  </w:num>
  <w:num w:numId="4">
    <w:abstractNumId w:val="14"/>
  </w:num>
  <w:num w:numId="5">
    <w:abstractNumId w:val="68"/>
  </w:num>
  <w:num w:numId="6">
    <w:abstractNumId w:val="4"/>
  </w:num>
  <w:num w:numId="7">
    <w:abstractNumId w:val="70"/>
  </w:num>
  <w:num w:numId="8">
    <w:abstractNumId w:val="74"/>
  </w:num>
  <w:num w:numId="9">
    <w:abstractNumId w:val="34"/>
  </w:num>
  <w:num w:numId="10">
    <w:abstractNumId w:val="21"/>
  </w:num>
  <w:num w:numId="11">
    <w:abstractNumId w:val="37"/>
  </w:num>
  <w:num w:numId="12">
    <w:abstractNumId w:val="40"/>
  </w:num>
  <w:num w:numId="13">
    <w:abstractNumId w:val="35"/>
  </w:num>
  <w:num w:numId="14">
    <w:abstractNumId w:val="61"/>
  </w:num>
  <w:num w:numId="15">
    <w:abstractNumId w:val="73"/>
  </w:num>
  <w:num w:numId="16">
    <w:abstractNumId w:val="39"/>
  </w:num>
  <w:num w:numId="17">
    <w:abstractNumId w:val="56"/>
  </w:num>
  <w:num w:numId="18">
    <w:abstractNumId w:val="41"/>
  </w:num>
  <w:num w:numId="19">
    <w:abstractNumId w:val="71"/>
  </w:num>
  <w:num w:numId="20">
    <w:abstractNumId w:val="28"/>
  </w:num>
  <w:num w:numId="21">
    <w:abstractNumId w:val="20"/>
  </w:num>
  <w:num w:numId="22">
    <w:abstractNumId w:val="64"/>
  </w:num>
  <w:num w:numId="23">
    <w:abstractNumId w:val="33"/>
  </w:num>
  <w:num w:numId="24">
    <w:abstractNumId w:val="47"/>
  </w:num>
  <w:num w:numId="25">
    <w:abstractNumId w:val="51"/>
  </w:num>
  <w:num w:numId="26">
    <w:abstractNumId w:val="52"/>
  </w:num>
  <w:num w:numId="27">
    <w:abstractNumId w:val="0"/>
  </w:num>
  <w:num w:numId="28">
    <w:abstractNumId w:val="53"/>
  </w:num>
  <w:num w:numId="29">
    <w:abstractNumId w:val="62"/>
  </w:num>
  <w:num w:numId="30">
    <w:abstractNumId w:val="50"/>
  </w:num>
  <w:num w:numId="31">
    <w:abstractNumId w:val="67"/>
  </w:num>
  <w:num w:numId="32">
    <w:abstractNumId w:val="29"/>
  </w:num>
  <w:num w:numId="33">
    <w:abstractNumId w:val="25"/>
  </w:num>
  <w:num w:numId="34">
    <w:abstractNumId w:val="38"/>
  </w:num>
  <w:num w:numId="35">
    <w:abstractNumId w:val="2"/>
  </w:num>
  <w:num w:numId="36">
    <w:abstractNumId w:val="45"/>
  </w:num>
  <w:num w:numId="37">
    <w:abstractNumId w:val="54"/>
  </w:num>
  <w:num w:numId="38">
    <w:abstractNumId w:val="48"/>
  </w:num>
  <w:num w:numId="39">
    <w:abstractNumId w:val="76"/>
  </w:num>
  <w:num w:numId="40">
    <w:abstractNumId w:val="55"/>
  </w:num>
  <w:num w:numId="41">
    <w:abstractNumId w:val="42"/>
  </w:num>
  <w:num w:numId="42">
    <w:abstractNumId w:val="17"/>
  </w:num>
  <w:num w:numId="43">
    <w:abstractNumId w:val="69"/>
  </w:num>
  <w:num w:numId="44">
    <w:abstractNumId w:val="8"/>
  </w:num>
  <w:num w:numId="45">
    <w:abstractNumId w:val="5"/>
  </w:num>
  <w:num w:numId="46">
    <w:abstractNumId w:val="75"/>
  </w:num>
  <w:num w:numId="47">
    <w:abstractNumId w:val="32"/>
  </w:num>
  <w:num w:numId="48">
    <w:abstractNumId w:val="12"/>
  </w:num>
  <w:num w:numId="49">
    <w:abstractNumId w:val="23"/>
  </w:num>
  <w:num w:numId="50">
    <w:abstractNumId w:val="63"/>
  </w:num>
  <w:num w:numId="51">
    <w:abstractNumId w:val="72"/>
  </w:num>
  <w:num w:numId="52">
    <w:abstractNumId w:val="27"/>
  </w:num>
  <w:num w:numId="53">
    <w:abstractNumId w:val="43"/>
  </w:num>
  <w:num w:numId="54">
    <w:abstractNumId w:val="57"/>
  </w:num>
  <w:num w:numId="55">
    <w:abstractNumId w:val="65"/>
  </w:num>
  <w:num w:numId="56">
    <w:abstractNumId w:val="18"/>
  </w:num>
  <w:num w:numId="57">
    <w:abstractNumId w:val="13"/>
  </w:num>
  <w:num w:numId="58">
    <w:abstractNumId w:val="66"/>
  </w:num>
  <w:num w:numId="59">
    <w:abstractNumId w:val="36"/>
  </w:num>
  <w:num w:numId="60">
    <w:abstractNumId w:val="1"/>
  </w:num>
  <w:num w:numId="61">
    <w:abstractNumId w:val="58"/>
  </w:num>
  <w:num w:numId="62">
    <w:abstractNumId w:val="46"/>
  </w:num>
  <w:num w:numId="63">
    <w:abstractNumId w:val="6"/>
  </w:num>
  <w:num w:numId="64">
    <w:abstractNumId w:val="24"/>
  </w:num>
  <w:num w:numId="65">
    <w:abstractNumId w:val="31"/>
  </w:num>
  <w:num w:numId="66">
    <w:abstractNumId w:val="7"/>
  </w:num>
  <w:num w:numId="67">
    <w:abstractNumId w:val="49"/>
  </w:num>
  <w:num w:numId="68">
    <w:abstractNumId w:val="30"/>
  </w:num>
  <w:num w:numId="69">
    <w:abstractNumId w:val="44"/>
  </w:num>
  <w:num w:numId="70">
    <w:abstractNumId w:val="15"/>
  </w:num>
  <w:num w:numId="71">
    <w:abstractNumId w:val="9"/>
  </w:num>
  <w:num w:numId="72">
    <w:abstractNumId w:val="22"/>
  </w:num>
  <w:num w:numId="73">
    <w:abstractNumId w:val="60"/>
  </w:num>
  <w:num w:numId="74">
    <w:abstractNumId w:val="3"/>
  </w:num>
  <w:num w:numId="75">
    <w:abstractNumId w:val="19"/>
  </w:num>
  <w:num w:numId="76">
    <w:abstractNumId w:val="16"/>
  </w:num>
  <w:num w:numId="77">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30"/>
    <w:rsid w:val="00004245"/>
    <w:rsid w:val="00025A59"/>
    <w:rsid w:val="000339F0"/>
    <w:rsid w:val="000524BB"/>
    <w:rsid w:val="00080B1E"/>
    <w:rsid w:val="000B1053"/>
    <w:rsid w:val="00106CD0"/>
    <w:rsid w:val="00125707"/>
    <w:rsid w:val="00125ADB"/>
    <w:rsid w:val="00131884"/>
    <w:rsid w:val="00152CD7"/>
    <w:rsid w:val="00160263"/>
    <w:rsid w:val="0018085C"/>
    <w:rsid w:val="0021574E"/>
    <w:rsid w:val="002A0300"/>
    <w:rsid w:val="002A3100"/>
    <w:rsid w:val="002A48DF"/>
    <w:rsid w:val="002A62F4"/>
    <w:rsid w:val="002A6320"/>
    <w:rsid w:val="002E5B24"/>
    <w:rsid w:val="00301A1E"/>
    <w:rsid w:val="00312E13"/>
    <w:rsid w:val="003357C8"/>
    <w:rsid w:val="0034396D"/>
    <w:rsid w:val="00352CD1"/>
    <w:rsid w:val="0035711C"/>
    <w:rsid w:val="00360870"/>
    <w:rsid w:val="003A094F"/>
    <w:rsid w:val="00453407"/>
    <w:rsid w:val="0046023D"/>
    <w:rsid w:val="004708B8"/>
    <w:rsid w:val="0048566E"/>
    <w:rsid w:val="00486DB1"/>
    <w:rsid w:val="004B5488"/>
    <w:rsid w:val="004D35B4"/>
    <w:rsid w:val="0052633F"/>
    <w:rsid w:val="005347B7"/>
    <w:rsid w:val="00542AE6"/>
    <w:rsid w:val="005E554B"/>
    <w:rsid w:val="005E6E6D"/>
    <w:rsid w:val="00650600"/>
    <w:rsid w:val="00651789"/>
    <w:rsid w:val="0066023E"/>
    <w:rsid w:val="00661582"/>
    <w:rsid w:val="006D736E"/>
    <w:rsid w:val="00706A6A"/>
    <w:rsid w:val="007160F7"/>
    <w:rsid w:val="007362C1"/>
    <w:rsid w:val="0075671B"/>
    <w:rsid w:val="00756BB6"/>
    <w:rsid w:val="007A33BD"/>
    <w:rsid w:val="007B27FD"/>
    <w:rsid w:val="007B5CE2"/>
    <w:rsid w:val="007C3330"/>
    <w:rsid w:val="00830003"/>
    <w:rsid w:val="00830B33"/>
    <w:rsid w:val="00846F03"/>
    <w:rsid w:val="00882ED8"/>
    <w:rsid w:val="008A055C"/>
    <w:rsid w:val="008A581D"/>
    <w:rsid w:val="008C079E"/>
    <w:rsid w:val="008E64E1"/>
    <w:rsid w:val="008F4D7E"/>
    <w:rsid w:val="008F5A4B"/>
    <w:rsid w:val="00912841"/>
    <w:rsid w:val="0091591D"/>
    <w:rsid w:val="0093697A"/>
    <w:rsid w:val="00964F22"/>
    <w:rsid w:val="00997F05"/>
    <w:rsid w:val="009A70F3"/>
    <w:rsid w:val="009B5194"/>
    <w:rsid w:val="009C7CEA"/>
    <w:rsid w:val="009F017F"/>
    <w:rsid w:val="00A42A7E"/>
    <w:rsid w:val="00A56DDE"/>
    <w:rsid w:val="00A75445"/>
    <w:rsid w:val="00A76CF0"/>
    <w:rsid w:val="00A86B2F"/>
    <w:rsid w:val="00AA0307"/>
    <w:rsid w:val="00AB7C18"/>
    <w:rsid w:val="00B078EC"/>
    <w:rsid w:val="00B52911"/>
    <w:rsid w:val="00B75776"/>
    <w:rsid w:val="00BB7634"/>
    <w:rsid w:val="00C45FB5"/>
    <w:rsid w:val="00C63A9D"/>
    <w:rsid w:val="00C910F0"/>
    <w:rsid w:val="00C92B98"/>
    <w:rsid w:val="00CC3F60"/>
    <w:rsid w:val="00CC66ED"/>
    <w:rsid w:val="00CF5C2A"/>
    <w:rsid w:val="00D1470C"/>
    <w:rsid w:val="00D26301"/>
    <w:rsid w:val="00D30588"/>
    <w:rsid w:val="00D627F1"/>
    <w:rsid w:val="00D83D0F"/>
    <w:rsid w:val="00D95374"/>
    <w:rsid w:val="00DA309B"/>
    <w:rsid w:val="00DB01A1"/>
    <w:rsid w:val="00DF7A9A"/>
    <w:rsid w:val="00E77A31"/>
    <w:rsid w:val="00EC160C"/>
    <w:rsid w:val="00F61389"/>
    <w:rsid w:val="00F83CC3"/>
    <w:rsid w:val="00F96388"/>
    <w:rsid w:val="00FB78B5"/>
    <w:rsid w:val="00FD1AEE"/>
    <w:rsid w:val="00FD3CFD"/>
    <w:rsid w:val="00FE7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AECC"/>
  <w15:docId w15:val="{564E41F7-1134-4A34-87FA-B9892D51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1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318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5B24"/>
    <w:pPr>
      <w:ind w:left="720"/>
      <w:contextualSpacing/>
    </w:pPr>
  </w:style>
  <w:style w:type="character" w:styleId="Hipercze">
    <w:name w:val="Hyperlink"/>
    <w:basedOn w:val="Domylnaczcionkaakapitu"/>
    <w:uiPriority w:val="99"/>
    <w:unhideWhenUsed/>
    <w:rsid w:val="0091591D"/>
    <w:rPr>
      <w:color w:val="0000FF" w:themeColor="hyperlink"/>
      <w:u w:val="single"/>
    </w:rPr>
  </w:style>
  <w:style w:type="character" w:styleId="Odwoaniedokomentarza">
    <w:name w:val="annotation reference"/>
    <w:basedOn w:val="Domylnaczcionkaakapitu"/>
    <w:uiPriority w:val="99"/>
    <w:semiHidden/>
    <w:unhideWhenUsed/>
    <w:rsid w:val="003A094F"/>
    <w:rPr>
      <w:sz w:val="16"/>
      <w:szCs w:val="16"/>
    </w:rPr>
  </w:style>
  <w:style w:type="paragraph" w:styleId="Tekstkomentarza">
    <w:name w:val="annotation text"/>
    <w:basedOn w:val="Normalny"/>
    <w:link w:val="TekstkomentarzaZnak"/>
    <w:uiPriority w:val="99"/>
    <w:semiHidden/>
    <w:unhideWhenUsed/>
    <w:rsid w:val="003A09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094F"/>
    <w:rPr>
      <w:sz w:val="20"/>
      <w:szCs w:val="20"/>
    </w:rPr>
  </w:style>
  <w:style w:type="paragraph" w:styleId="Tematkomentarza">
    <w:name w:val="annotation subject"/>
    <w:basedOn w:val="Tekstkomentarza"/>
    <w:next w:val="Tekstkomentarza"/>
    <w:link w:val="TematkomentarzaZnak"/>
    <w:uiPriority w:val="99"/>
    <w:semiHidden/>
    <w:unhideWhenUsed/>
    <w:rsid w:val="003A094F"/>
    <w:rPr>
      <w:b/>
      <w:bCs/>
    </w:rPr>
  </w:style>
  <w:style w:type="character" w:customStyle="1" w:styleId="TematkomentarzaZnak">
    <w:name w:val="Temat komentarza Znak"/>
    <w:basedOn w:val="TekstkomentarzaZnak"/>
    <w:link w:val="Tematkomentarza"/>
    <w:uiPriority w:val="99"/>
    <w:semiHidden/>
    <w:rsid w:val="003A094F"/>
    <w:rPr>
      <w:b/>
      <w:bCs/>
      <w:sz w:val="20"/>
      <w:szCs w:val="20"/>
    </w:rPr>
  </w:style>
  <w:style w:type="paragraph" w:styleId="Tekstdymka">
    <w:name w:val="Balloon Text"/>
    <w:basedOn w:val="Normalny"/>
    <w:link w:val="TekstdymkaZnak"/>
    <w:uiPriority w:val="99"/>
    <w:semiHidden/>
    <w:unhideWhenUsed/>
    <w:rsid w:val="003A09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094F"/>
    <w:rPr>
      <w:rFonts w:ascii="Tahoma" w:hAnsi="Tahoma" w:cs="Tahoma"/>
      <w:sz w:val="16"/>
      <w:szCs w:val="16"/>
    </w:rPr>
  </w:style>
  <w:style w:type="paragraph" w:styleId="Bezodstpw">
    <w:name w:val="No Spacing"/>
    <w:uiPriority w:val="1"/>
    <w:qFormat/>
    <w:rsid w:val="00131884"/>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agwek1Znak">
    <w:name w:val="Nagłówek 1 Znak"/>
    <w:basedOn w:val="Domylnaczcionkaakapitu"/>
    <w:link w:val="Nagwek1"/>
    <w:uiPriority w:val="9"/>
    <w:rsid w:val="00131884"/>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131884"/>
    <w:pPr>
      <w:outlineLvl w:val="9"/>
    </w:pPr>
    <w:rPr>
      <w:lang w:eastAsia="pl-PL"/>
    </w:rPr>
  </w:style>
  <w:style w:type="paragraph" w:styleId="Spistreci2">
    <w:name w:val="toc 2"/>
    <w:basedOn w:val="Normalny"/>
    <w:next w:val="Normalny"/>
    <w:autoRedefine/>
    <w:uiPriority w:val="39"/>
    <w:semiHidden/>
    <w:unhideWhenUsed/>
    <w:qFormat/>
    <w:rsid w:val="00131884"/>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131884"/>
    <w:pPr>
      <w:spacing w:after="100"/>
    </w:pPr>
    <w:rPr>
      <w:rFonts w:eastAsiaTheme="minorEastAsia"/>
      <w:lang w:eastAsia="pl-PL"/>
    </w:rPr>
  </w:style>
  <w:style w:type="paragraph" w:styleId="Spistreci3">
    <w:name w:val="toc 3"/>
    <w:basedOn w:val="Normalny"/>
    <w:next w:val="Normalny"/>
    <w:autoRedefine/>
    <w:uiPriority w:val="39"/>
    <w:semiHidden/>
    <w:unhideWhenUsed/>
    <w:qFormat/>
    <w:rsid w:val="00131884"/>
    <w:pPr>
      <w:spacing w:after="100"/>
      <w:ind w:left="440"/>
    </w:pPr>
    <w:rPr>
      <w:rFonts w:eastAsiaTheme="minorEastAsia"/>
      <w:lang w:eastAsia="pl-PL"/>
    </w:rPr>
  </w:style>
  <w:style w:type="character" w:customStyle="1" w:styleId="Nagwek2Znak">
    <w:name w:val="Nagłówek 2 Znak"/>
    <w:basedOn w:val="Domylnaczcionkaakapitu"/>
    <w:link w:val="Nagwek2"/>
    <w:uiPriority w:val="9"/>
    <w:semiHidden/>
    <w:rsid w:val="0013188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zsolesnic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KRETARIAT@PZSOLESNICA.PL" TargetMode="External"/><Relationship Id="rId12" Type="http://schemas.openxmlformats.org/officeDocument/2006/relationships/hyperlink" Target="http://www.pzsolesnic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rtal.uzp.gov.pl" TargetMode="External"/><Relationship Id="rId11" Type="http://schemas.openxmlformats.org/officeDocument/2006/relationships/hyperlink" Target="http://www.pzsolesnica.pl" TargetMode="External"/><Relationship Id="rId5" Type="http://schemas.openxmlformats.org/officeDocument/2006/relationships/webSettings" Target="webSettings.xml"/><Relationship Id="rId10" Type="http://schemas.openxmlformats.org/officeDocument/2006/relationships/hyperlink" Target="http://www.pzsolesnica.pl" TargetMode="External"/><Relationship Id="rId4" Type="http://schemas.openxmlformats.org/officeDocument/2006/relationships/settings" Target="settings.xml"/><Relationship Id="rId9" Type="http://schemas.openxmlformats.org/officeDocument/2006/relationships/hyperlink" Target="http://www.pzsolesnic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F7A20-0AA3-4F3E-974B-2CFED82C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30</Pages>
  <Words>11973</Words>
  <Characters>71842</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Marketing</cp:lastModifiedBy>
  <cp:revision>19</cp:revision>
  <cp:lastPrinted>2019-09-09T10:25:00Z</cp:lastPrinted>
  <dcterms:created xsi:type="dcterms:W3CDTF">2019-03-13T12:29:00Z</dcterms:created>
  <dcterms:modified xsi:type="dcterms:W3CDTF">2019-09-10T05:54:00Z</dcterms:modified>
</cp:coreProperties>
</file>