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196D" w14:textId="75FBE122" w:rsidR="00F25B38" w:rsidRPr="008A092B" w:rsidRDefault="003E4289" w:rsidP="003E4289">
      <w:pPr>
        <w:jc w:val="right"/>
        <w:rPr>
          <w:rFonts w:eastAsia="Calibri" w:cstheme="minorHAnsi"/>
          <w:b/>
          <w:bCs/>
          <w:iCs/>
          <w:sz w:val="18"/>
          <w:szCs w:val="18"/>
          <w:lang w:val="pl-PL" w:eastAsia="zh-CN"/>
        </w:rPr>
      </w:pPr>
      <w:r w:rsidRPr="008A092B">
        <w:rPr>
          <w:rFonts w:cstheme="minorHAnsi"/>
          <w:b/>
          <w:bCs/>
          <w:sz w:val="18"/>
          <w:szCs w:val="18"/>
          <w:lang w:val="pl-PL"/>
        </w:rPr>
        <w:t xml:space="preserve">Załącznik nr 3 do </w:t>
      </w:r>
      <w:r w:rsidR="00122DB3">
        <w:rPr>
          <w:rFonts w:cstheme="minorHAnsi"/>
          <w:b/>
          <w:bCs/>
          <w:sz w:val="18"/>
          <w:szCs w:val="18"/>
          <w:lang w:val="pl-PL"/>
        </w:rPr>
        <w:t>„</w:t>
      </w:r>
      <w:r w:rsidR="00EB2DC0">
        <w:rPr>
          <w:rFonts w:cstheme="minorHAnsi"/>
          <w:b/>
          <w:bCs/>
          <w:sz w:val="18"/>
          <w:szCs w:val="18"/>
          <w:lang w:val="pl-PL"/>
        </w:rPr>
        <w:t>F</w:t>
      </w:r>
      <w:r w:rsidRPr="008A092B">
        <w:rPr>
          <w:rFonts w:cstheme="minorHAnsi"/>
          <w:b/>
          <w:bCs/>
          <w:sz w:val="18"/>
          <w:szCs w:val="18"/>
          <w:lang w:val="pl-PL"/>
        </w:rPr>
        <w:t>ormularza ofert</w:t>
      </w:r>
      <w:r w:rsidR="00EB2DC0">
        <w:rPr>
          <w:rFonts w:cstheme="minorHAnsi"/>
          <w:b/>
          <w:bCs/>
          <w:sz w:val="18"/>
          <w:szCs w:val="18"/>
          <w:lang w:val="pl-PL"/>
        </w:rPr>
        <w:t>owego”</w:t>
      </w:r>
      <w:r w:rsidRPr="008A092B">
        <w:rPr>
          <w:rFonts w:cstheme="minorHAnsi"/>
          <w:b/>
          <w:bCs/>
          <w:sz w:val="18"/>
          <w:szCs w:val="18"/>
          <w:lang w:val="pl-PL"/>
        </w:rPr>
        <w:t xml:space="preserve"> </w:t>
      </w:r>
      <w:bookmarkStart w:id="0" w:name="_Hlk62541243"/>
      <w:r w:rsidR="00877EDE">
        <w:rPr>
          <w:rFonts w:cstheme="minorHAnsi"/>
          <w:b/>
          <w:bCs/>
          <w:sz w:val="18"/>
          <w:szCs w:val="18"/>
          <w:lang w:val="pl-PL"/>
        </w:rPr>
        <w:t xml:space="preserve">Specyfikacja </w:t>
      </w:r>
      <w:r w:rsidRPr="008A092B">
        <w:rPr>
          <w:rFonts w:eastAsia="Calibri" w:cstheme="minorHAnsi"/>
          <w:b/>
          <w:bCs/>
          <w:iCs/>
          <w:sz w:val="18"/>
          <w:szCs w:val="18"/>
          <w:lang w:val="pl-PL" w:eastAsia="zh-CN"/>
        </w:rPr>
        <w:t xml:space="preserve">do zamówienia  </w:t>
      </w:r>
      <w:bookmarkStart w:id="1" w:name="_Hlk62207069"/>
      <w:r w:rsidRPr="008A092B">
        <w:rPr>
          <w:rFonts w:eastAsia="Calibri" w:cstheme="minorHAnsi"/>
          <w:b/>
          <w:bCs/>
          <w:iCs/>
          <w:sz w:val="18"/>
          <w:szCs w:val="18"/>
          <w:lang w:val="pl-PL" w:eastAsia="zh-CN"/>
        </w:rPr>
        <w:t>nr RPDS.09.03.00-02-0010/20-00/0</w:t>
      </w:r>
      <w:bookmarkEnd w:id="1"/>
      <w:r w:rsidRPr="008A092B">
        <w:rPr>
          <w:rFonts w:eastAsia="Calibri" w:cstheme="minorHAnsi"/>
          <w:b/>
          <w:bCs/>
          <w:iCs/>
          <w:sz w:val="18"/>
          <w:szCs w:val="18"/>
          <w:lang w:val="pl-PL" w:eastAsia="zh-CN"/>
        </w:rPr>
        <w:t>6</w:t>
      </w:r>
    </w:p>
    <w:bookmarkEnd w:id="0"/>
    <w:p w14:paraId="3165C564" w14:textId="310AC885" w:rsidR="003E4289" w:rsidRPr="008A092B" w:rsidRDefault="003E4289" w:rsidP="003E4289">
      <w:pPr>
        <w:rPr>
          <w:rFonts w:cstheme="minorHAnsi"/>
          <w:b/>
          <w:bCs/>
          <w:sz w:val="18"/>
          <w:szCs w:val="18"/>
          <w:lang w:val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5"/>
        <w:gridCol w:w="2459"/>
        <w:gridCol w:w="1481"/>
        <w:gridCol w:w="963"/>
        <w:gridCol w:w="1139"/>
        <w:gridCol w:w="983"/>
        <w:gridCol w:w="614"/>
        <w:gridCol w:w="686"/>
        <w:gridCol w:w="745"/>
        <w:gridCol w:w="627"/>
        <w:gridCol w:w="798"/>
        <w:gridCol w:w="910"/>
        <w:gridCol w:w="910"/>
      </w:tblGrid>
      <w:tr w:rsidR="003E4289" w:rsidRPr="008A092B" w14:paraId="395955D9" w14:textId="77777777" w:rsidTr="006A3D68">
        <w:tc>
          <w:tcPr>
            <w:tcW w:w="12950" w:type="dxa"/>
            <w:gridSpan w:val="13"/>
          </w:tcPr>
          <w:p w14:paraId="3EE3845A" w14:textId="28E9D3BB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Specyfikacja</w:t>
            </w:r>
          </w:p>
        </w:tc>
      </w:tr>
      <w:tr w:rsidR="003E4289" w:rsidRPr="008A092B" w14:paraId="341CA424" w14:textId="77777777" w:rsidTr="00177352">
        <w:tc>
          <w:tcPr>
            <w:tcW w:w="12950" w:type="dxa"/>
            <w:gridSpan w:val="13"/>
          </w:tcPr>
          <w:p w14:paraId="06F3053D" w14:textId="29A51D94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Pakiet nr 1</w:t>
            </w:r>
          </w:p>
        </w:tc>
      </w:tr>
      <w:tr w:rsidR="008A092B" w:rsidRPr="008A092B" w14:paraId="57D94C4C" w14:textId="77777777" w:rsidTr="0050088B">
        <w:tc>
          <w:tcPr>
            <w:tcW w:w="673" w:type="dxa"/>
          </w:tcPr>
          <w:p w14:paraId="49D1CEA5" w14:textId="6AB9CA6D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L.p.</w:t>
            </w:r>
          </w:p>
        </w:tc>
        <w:tc>
          <w:tcPr>
            <w:tcW w:w="2583" w:type="dxa"/>
          </w:tcPr>
          <w:p w14:paraId="10F17A6B" w14:textId="74979B06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Przedmiot zamówienia</w:t>
            </w:r>
          </w:p>
        </w:tc>
        <w:tc>
          <w:tcPr>
            <w:tcW w:w="1062" w:type="dxa"/>
          </w:tcPr>
          <w:p w14:paraId="1AF2129F" w14:textId="772336CD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Rozmiary</w:t>
            </w:r>
          </w:p>
        </w:tc>
        <w:tc>
          <w:tcPr>
            <w:tcW w:w="979" w:type="dxa"/>
          </w:tcPr>
          <w:p w14:paraId="53C116A2" w14:textId="1CFA5FF8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Nazwa i kod produktu</w:t>
            </w:r>
          </w:p>
        </w:tc>
        <w:tc>
          <w:tcPr>
            <w:tcW w:w="1157" w:type="dxa"/>
          </w:tcPr>
          <w:p w14:paraId="318E1986" w14:textId="4C406C8F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Model/typ Producenta rok produkcji</w:t>
            </w:r>
          </w:p>
        </w:tc>
        <w:tc>
          <w:tcPr>
            <w:tcW w:w="998" w:type="dxa"/>
          </w:tcPr>
          <w:p w14:paraId="3375E6E6" w14:textId="5E917E04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Okres gwarancji</w:t>
            </w:r>
          </w:p>
        </w:tc>
        <w:tc>
          <w:tcPr>
            <w:tcW w:w="653" w:type="dxa"/>
          </w:tcPr>
          <w:p w14:paraId="4D27C864" w14:textId="0E9C5804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720" w:type="dxa"/>
          </w:tcPr>
          <w:p w14:paraId="0A3F7F12" w14:textId="1EE94EE6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</w:p>
        </w:tc>
        <w:tc>
          <w:tcPr>
            <w:tcW w:w="775" w:type="dxa"/>
          </w:tcPr>
          <w:p w14:paraId="40FA87BE" w14:textId="77847EEE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Cena netto</w:t>
            </w:r>
          </w:p>
        </w:tc>
        <w:tc>
          <w:tcPr>
            <w:tcW w:w="665" w:type="dxa"/>
          </w:tcPr>
          <w:p w14:paraId="66365252" w14:textId="31066533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Vat %</w:t>
            </w:r>
          </w:p>
        </w:tc>
        <w:tc>
          <w:tcPr>
            <w:tcW w:w="825" w:type="dxa"/>
          </w:tcPr>
          <w:p w14:paraId="4D010CDF" w14:textId="5D652F5D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</w:tc>
        <w:tc>
          <w:tcPr>
            <w:tcW w:w="930" w:type="dxa"/>
          </w:tcPr>
          <w:p w14:paraId="3C57B53B" w14:textId="0DD6FAD3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Wartość netto</w:t>
            </w:r>
          </w:p>
        </w:tc>
        <w:tc>
          <w:tcPr>
            <w:tcW w:w="930" w:type="dxa"/>
          </w:tcPr>
          <w:p w14:paraId="0BD079B2" w14:textId="0B6123AF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4289">
              <w:rPr>
                <w:rFonts w:asciiTheme="minorHAnsi" w:hAnsiTheme="minorHAnsi" w:cstheme="minorHAnsi"/>
                <w:sz w:val="18"/>
                <w:szCs w:val="18"/>
              </w:rPr>
              <w:t>Wartość brutto</w:t>
            </w:r>
          </w:p>
        </w:tc>
      </w:tr>
      <w:tr w:rsidR="008A092B" w:rsidRPr="008A092B" w14:paraId="105FA9AD" w14:textId="77777777" w:rsidTr="0050088B">
        <w:tc>
          <w:tcPr>
            <w:tcW w:w="673" w:type="dxa"/>
          </w:tcPr>
          <w:p w14:paraId="4650E703" w14:textId="24A7CF95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</w:tcPr>
          <w:p w14:paraId="468F2774" w14:textId="77777777" w:rsidR="003E4289" w:rsidRPr="0050088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Laptop wraz z systemem i oprogramowaniem</w:t>
            </w:r>
          </w:p>
          <w:p w14:paraId="4A542F53" w14:textId="7E6C8E49" w:rsidR="0050088B" w:rsidRPr="0050088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Przekątna ekranu:15.6"</w:t>
            </w:r>
          </w:p>
          <w:p w14:paraId="48C4E548" w14:textId="295D615A" w:rsidR="0050088B" w:rsidRPr="0050088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Rozdzielczość (</w:t>
            </w:r>
            <w:proofErr w:type="spellStart"/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px</w:t>
            </w:r>
            <w:proofErr w:type="spellEnd"/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):1920 x 1080</w:t>
            </w:r>
          </w:p>
          <w:p w14:paraId="4E707A25" w14:textId="26947BC8" w:rsidR="0050088B" w:rsidRPr="0050088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 xml:space="preserve">Seria procesora: Intel </w:t>
            </w:r>
            <w:proofErr w:type="spellStart"/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50088B">
              <w:rPr>
                <w:rFonts w:asciiTheme="minorHAnsi" w:hAnsiTheme="minorHAnsi" w:cstheme="minorHAnsi"/>
                <w:sz w:val="18"/>
                <w:szCs w:val="18"/>
              </w:rPr>
              <w:t xml:space="preserve"> i5</w:t>
            </w:r>
          </w:p>
          <w:p w14:paraId="54EC16E2" w14:textId="22FEDDEC" w:rsidR="0050088B" w:rsidRPr="0050088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Wielkość pamięci RAM:8 GB</w:t>
            </w:r>
          </w:p>
          <w:p w14:paraId="508C7217" w14:textId="577B1EF0" w:rsidR="0050088B" w:rsidRPr="0050088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Typ dysku twardego: SSD</w:t>
            </w:r>
          </w:p>
          <w:p w14:paraId="28BB2B0B" w14:textId="3701B4A0" w:rsidR="0050088B" w:rsidRPr="008A092B" w:rsidRDefault="0050088B" w:rsidP="005008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088B">
              <w:rPr>
                <w:rFonts w:asciiTheme="minorHAnsi" w:hAnsiTheme="minorHAnsi" w:cstheme="minorHAnsi"/>
                <w:sz w:val="18"/>
                <w:szCs w:val="18"/>
              </w:rPr>
              <w:t>System operacyjny: Windows 10 Professional</w:t>
            </w:r>
          </w:p>
        </w:tc>
        <w:tc>
          <w:tcPr>
            <w:tcW w:w="1062" w:type="dxa"/>
          </w:tcPr>
          <w:p w14:paraId="2F6F0D61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5261078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6F6B605F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055D068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5CD0908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844A3CB" w14:textId="0A89771C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75" w:type="dxa"/>
          </w:tcPr>
          <w:p w14:paraId="0C4C710D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B99AC1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16B697D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10BA9B6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61E7B03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05CC3F19" w14:textId="77777777" w:rsidTr="0050088B">
        <w:tc>
          <w:tcPr>
            <w:tcW w:w="673" w:type="dxa"/>
          </w:tcPr>
          <w:p w14:paraId="40FD077F" w14:textId="7EB555D9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83" w:type="dxa"/>
          </w:tcPr>
          <w:p w14:paraId="78E610D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Niszczarka</w:t>
            </w:r>
          </w:p>
          <w:p w14:paraId="2D20945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szerokość szczeliny podawczej: 230mm</w:t>
            </w:r>
          </w:p>
          <w:p w14:paraId="55E6D8A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- oddzielny zespół tnący płyty CD oraz karty plastikowe wraz z oddzielnym koszem umożliwia poprawną segregację odpadów</w:t>
            </w:r>
          </w:p>
          <w:p w14:paraId="1411F707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- automatyczny start / stop; funkcja automatycznego wycofania papieru zapobiega jego zacięciu i zapewnia bezproblemowe działanie maszyny.</w:t>
            </w:r>
          </w:p>
          <w:p w14:paraId="103E8D28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 xml:space="preserve">- sygnalizacja z diodami LED o: stanie gotowości, zabezpieczeniu termicznym, zacięciu i przepełnieniu kosza </w:t>
            </w:r>
          </w:p>
          <w:p w14:paraId="4AB9E131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- cicha praca urządzenia</w:t>
            </w:r>
          </w:p>
          <w:p w14:paraId="5800EE57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- wyjmowany 26 litrowy kosz z podglądem zapełnienia</w:t>
            </w:r>
          </w:p>
          <w:p w14:paraId="36C45BC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- obudowa na kółkach</w:t>
            </w:r>
          </w:p>
          <w:p w14:paraId="2601581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56F13" w14:textId="3B584735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F5300DF" w14:textId="0475211D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/>
              </w:rPr>
              <w:lastRenderedPageBreak/>
              <w:t>wymiary 390x300x595mm</w:t>
            </w:r>
          </w:p>
        </w:tc>
        <w:tc>
          <w:tcPr>
            <w:tcW w:w="979" w:type="dxa"/>
          </w:tcPr>
          <w:p w14:paraId="6E554419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58227229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3C826B2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7254C1D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9CD0FC" w14:textId="375EA380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75" w:type="dxa"/>
          </w:tcPr>
          <w:p w14:paraId="730A2DD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88D3FD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DD7C1F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293857C1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718B3DB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292EDBE6" w14:textId="77777777" w:rsidTr="0050088B">
        <w:tc>
          <w:tcPr>
            <w:tcW w:w="673" w:type="dxa"/>
          </w:tcPr>
          <w:p w14:paraId="079D67D8" w14:textId="1C83F5C2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83" w:type="dxa"/>
          </w:tcPr>
          <w:p w14:paraId="3CA58111" w14:textId="018BA261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Projektor o rozdzielczości Full HD z wbudowanymi głośnikami oraz pilotem oraz uchwyt do przymocowania. Proporcje wyświetlania: 4:3</w:t>
            </w:r>
          </w:p>
        </w:tc>
        <w:tc>
          <w:tcPr>
            <w:tcW w:w="1062" w:type="dxa"/>
          </w:tcPr>
          <w:p w14:paraId="34553A79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44B110DE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57E0F77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6C82F38F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76C6B8E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0B02473" w14:textId="44B34449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75" w:type="dxa"/>
          </w:tcPr>
          <w:p w14:paraId="407321F9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1BEB314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28CDAF1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75C28700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42C20B0D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39A78E67" w14:textId="77777777" w:rsidTr="0050088B">
        <w:tc>
          <w:tcPr>
            <w:tcW w:w="673" w:type="dxa"/>
          </w:tcPr>
          <w:p w14:paraId="05B6C8CC" w14:textId="4E774545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83" w:type="dxa"/>
          </w:tcPr>
          <w:p w14:paraId="3EC471D8" w14:textId="77777777" w:rsidR="003E4289" w:rsidRPr="003E4289" w:rsidRDefault="003E4289" w:rsidP="003E4289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E42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Urządzenie wielofunkcyjne :</w:t>
            </w:r>
          </w:p>
          <w:p w14:paraId="11503E6B" w14:textId="77777777" w:rsidR="003E4289" w:rsidRPr="003E4289" w:rsidRDefault="003E4289" w:rsidP="003E4289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E4289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Drukarka, kopiarka, skaner. Technologia druku kolorowa. Rozdzielczość druku2400x600, prędkość druku do 18 stron na minutę. Automatyczne dwustronne drukowanie.</w:t>
            </w:r>
          </w:p>
          <w:p w14:paraId="5041DD1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2" w:type="dxa"/>
          </w:tcPr>
          <w:p w14:paraId="09CC019F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266D5B3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6E2122EB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08458AF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6EF19187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4468D9C9" w14:textId="2C4F75BE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75" w:type="dxa"/>
          </w:tcPr>
          <w:p w14:paraId="0577C3A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5E9A542E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619C597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4621855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0F047921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1D48B7A8" w14:textId="77777777" w:rsidTr="0050088B">
        <w:tc>
          <w:tcPr>
            <w:tcW w:w="673" w:type="dxa"/>
          </w:tcPr>
          <w:p w14:paraId="6C0ECDB9" w14:textId="6652473F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</w:tcPr>
          <w:p w14:paraId="07947B7E" w14:textId="77777777" w:rsidR="003E4289" w:rsidRPr="003E4289" w:rsidRDefault="003E4289" w:rsidP="003E4289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Theme="minorHAnsi" w:eastAsia="Cambria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E4289">
              <w:rPr>
                <w:rFonts w:asciiTheme="minorHAnsi" w:eastAsia="Cambria" w:hAnsiTheme="minorHAnsi" w:cstheme="minorHAnsi"/>
                <w:color w:val="000000"/>
                <w:sz w:val="18"/>
                <w:szCs w:val="18"/>
                <w:lang w:eastAsia="pl-PL"/>
              </w:rPr>
              <w:t>Tablice sucho ścieralne magnetyczne białe z elementami do montażu oraz akcesoriami.(gąbki plus markery)</w:t>
            </w:r>
          </w:p>
          <w:p w14:paraId="0EF716E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2" w:type="dxa"/>
          </w:tcPr>
          <w:p w14:paraId="3836C748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2887D872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E87453B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677F500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62FED18C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4B9CBD0" w14:textId="48FE8C3A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75" w:type="dxa"/>
          </w:tcPr>
          <w:p w14:paraId="46CCD03D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3A5DA0A8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34E92778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6F9C09A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502B0417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691FEBE5" w14:textId="77777777" w:rsidTr="0050088B">
        <w:tc>
          <w:tcPr>
            <w:tcW w:w="673" w:type="dxa"/>
          </w:tcPr>
          <w:p w14:paraId="3CBFA63B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3" w:type="dxa"/>
          </w:tcPr>
          <w:p w14:paraId="1F58F5AF" w14:textId="1C5DE23C" w:rsidR="008A092B" w:rsidRPr="00880DCA" w:rsidRDefault="008A092B" w:rsidP="003E4289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Theme="minorHAnsi" w:eastAsia="Cambria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0DCA">
              <w:rPr>
                <w:rFonts w:asciiTheme="minorHAnsi" w:eastAsia="Cambria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Łączna wartość</w:t>
            </w:r>
          </w:p>
        </w:tc>
        <w:tc>
          <w:tcPr>
            <w:tcW w:w="1062" w:type="dxa"/>
          </w:tcPr>
          <w:p w14:paraId="32D602A8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5730B6D4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02E2CE04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5206319D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52AA3CC9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7EAD950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379FBA4A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05BA75C3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5D447B40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2739360B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58DB1E22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4289" w:rsidRPr="008A092B" w14:paraId="29A9844F" w14:textId="77777777" w:rsidTr="00DD241D">
        <w:tc>
          <w:tcPr>
            <w:tcW w:w="12950" w:type="dxa"/>
            <w:gridSpan w:val="13"/>
          </w:tcPr>
          <w:p w14:paraId="1A1819FB" w14:textId="0EE95DB4" w:rsidR="003E4289" w:rsidRPr="008A092B" w:rsidRDefault="003E4289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Pakiet nr 2</w:t>
            </w:r>
          </w:p>
        </w:tc>
      </w:tr>
      <w:tr w:rsidR="008A092B" w:rsidRPr="008A092B" w14:paraId="72680B2E" w14:textId="77777777" w:rsidTr="0050088B">
        <w:tc>
          <w:tcPr>
            <w:tcW w:w="673" w:type="dxa"/>
          </w:tcPr>
          <w:p w14:paraId="6745812C" w14:textId="0D564D3D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</w:tcPr>
          <w:p w14:paraId="707950D8" w14:textId="6A5FCFA1" w:rsidR="003E4289" w:rsidRPr="00BC28FF" w:rsidRDefault="00BC28FF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C28FF">
              <w:t xml:space="preserve">Aparaty </w:t>
            </w:r>
            <w:proofErr w:type="spellStart"/>
            <w:r w:rsidRPr="00BC28FF">
              <w:t>Biofeedback</w:t>
            </w:r>
            <w:proofErr w:type="spellEnd"/>
            <w:r w:rsidRPr="00BC28FF">
              <w:t xml:space="preserve"> z 2  kanałową głowicą z możliwością rozbudowania do 4 kanałów z laptopem, oprogramowaniem w języku polskim, zestawem plansz stymulacyjnych do prowadzenia treningu,</w:t>
            </w:r>
            <w:r w:rsidRPr="00BC28FF">
              <w:rPr>
                <w:rFonts w:cs="Times New Roman"/>
              </w:rPr>
              <w:t xml:space="preserve"> automatycznym ustawieniem  poziomu trudności w grze, funkcją porównywania wyników </w:t>
            </w:r>
            <w:r w:rsidRPr="00BC28FF">
              <w:rPr>
                <w:rFonts w:cs="Times New Roman"/>
              </w:rPr>
              <w:lastRenderedPageBreak/>
              <w:t>treningów ,zapisem  fal  na podstawie obliczeń RMS ,zestawem elektrod miseczkowych, stałym zapisem EEG, oraz z czepkiem.</w:t>
            </w:r>
          </w:p>
        </w:tc>
        <w:tc>
          <w:tcPr>
            <w:tcW w:w="1062" w:type="dxa"/>
          </w:tcPr>
          <w:p w14:paraId="791F62D4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441F62A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0318F32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6F348EAE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4E52AAE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473AD98" w14:textId="529CAEC2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A092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75" w:type="dxa"/>
          </w:tcPr>
          <w:p w14:paraId="74D79135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0CEA9B2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1F4F45F1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3F3B046B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56255CDA" w14:textId="77777777" w:rsidR="003E4289" w:rsidRPr="008A092B" w:rsidRDefault="003E4289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092B" w:rsidRPr="008A092B" w14:paraId="6EA91635" w14:textId="77777777" w:rsidTr="0050088B">
        <w:tc>
          <w:tcPr>
            <w:tcW w:w="673" w:type="dxa"/>
          </w:tcPr>
          <w:p w14:paraId="1A7B71D3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83" w:type="dxa"/>
          </w:tcPr>
          <w:p w14:paraId="0CCA753C" w14:textId="6C5710B3" w:rsidR="008A092B" w:rsidRPr="00880DCA" w:rsidRDefault="008A092B" w:rsidP="003E42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0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</w:t>
            </w:r>
            <w:r w:rsidR="00122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ą</w:t>
            </w:r>
            <w:r w:rsidRPr="00880D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czna wartość</w:t>
            </w:r>
          </w:p>
        </w:tc>
        <w:tc>
          <w:tcPr>
            <w:tcW w:w="1062" w:type="dxa"/>
          </w:tcPr>
          <w:p w14:paraId="4E004082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9" w:type="dxa"/>
          </w:tcPr>
          <w:p w14:paraId="7AB7A087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1964B0F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8" w:type="dxa"/>
          </w:tcPr>
          <w:p w14:paraId="2DCA6D92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3" w:type="dxa"/>
          </w:tcPr>
          <w:p w14:paraId="49DA3BE7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5438D9CB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24082886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807661B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EE51A4F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362F363F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0" w:type="dxa"/>
          </w:tcPr>
          <w:p w14:paraId="4C40D7F1" w14:textId="77777777" w:rsidR="008A092B" w:rsidRPr="008A092B" w:rsidRDefault="008A092B" w:rsidP="003E428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BB593B" w14:textId="51F5CA8F" w:rsidR="003E4289" w:rsidRPr="008A092B" w:rsidRDefault="003E4289" w:rsidP="003E4289">
      <w:pPr>
        <w:rPr>
          <w:rFonts w:cstheme="minorHAnsi"/>
          <w:b/>
          <w:bCs/>
          <w:sz w:val="18"/>
          <w:szCs w:val="18"/>
          <w:lang w:val="pl-PL"/>
        </w:rPr>
      </w:pPr>
    </w:p>
    <w:p w14:paraId="5D68AE48" w14:textId="13F2F44C" w:rsidR="008A092B" w:rsidRPr="008A092B" w:rsidRDefault="008A092B" w:rsidP="003E4289">
      <w:pPr>
        <w:rPr>
          <w:rFonts w:cstheme="minorHAnsi"/>
          <w:b/>
          <w:bCs/>
          <w:sz w:val="18"/>
          <w:szCs w:val="18"/>
          <w:lang w:val="pl-PL"/>
        </w:rPr>
      </w:pPr>
    </w:p>
    <w:p w14:paraId="6A92CFEA" w14:textId="1D3F28B7" w:rsidR="008A092B" w:rsidRPr="008A092B" w:rsidRDefault="008A092B" w:rsidP="003E4289">
      <w:pPr>
        <w:rPr>
          <w:rFonts w:cstheme="minorHAnsi"/>
          <w:b/>
          <w:bCs/>
          <w:sz w:val="18"/>
          <w:szCs w:val="18"/>
          <w:lang w:val="pl-PL"/>
        </w:rPr>
      </w:pPr>
    </w:p>
    <w:p w14:paraId="1B09ACC1" w14:textId="0CB16724" w:rsidR="008A092B" w:rsidRPr="008A092B" w:rsidRDefault="00122DB3" w:rsidP="003E4289">
      <w:pPr>
        <w:rPr>
          <w:rFonts w:cstheme="minorHAnsi"/>
          <w:b/>
          <w:bCs/>
          <w:sz w:val="18"/>
          <w:szCs w:val="18"/>
          <w:lang w:val="pl-PL"/>
        </w:rPr>
      </w:pPr>
      <w:r>
        <w:rPr>
          <w:rFonts w:cstheme="minorHAnsi"/>
          <w:b/>
          <w:bCs/>
          <w:sz w:val="18"/>
          <w:szCs w:val="18"/>
          <w:lang w:val="pl-PL"/>
        </w:rPr>
        <w:t>_____________________                                                                                                                _________________________________________________</w:t>
      </w:r>
    </w:p>
    <w:p w14:paraId="570C14E6" w14:textId="3B89FB82" w:rsidR="008A092B" w:rsidRPr="008A092B" w:rsidRDefault="008A092B" w:rsidP="003E4289">
      <w:pPr>
        <w:rPr>
          <w:rFonts w:cstheme="minorHAnsi"/>
          <w:b/>
          <w:bCs/>
          <w:sz w:val="18"/>
          <w:szCs w:val="18"/>
          <w:lang w:val="pl-PL"/>
        </w:rPr>
      </w:pPr>
      <w:r w:rsidRPr="008A092B">
        <w:rPr>
          <w:rFonts w:cstheme="minorHAnsi"/>
          <w:sz w:val="18"/>
          <w:szCs w:val="18"/>
          <w:lang w:val="pl-PL"/>
        </w:rPr>
        <w:t>/Pieczęć Wykonawcy</w:t>
      </w:r>
      <w:r w:rsidRPr="008A092B">
        <w:rPr>
          <w:rFonts w:eastAsia="Calibri" w:cstheme="minorHAnsi"/>
          <w:sz w:val="18"/>
          <w:szCs w:val="18"/>
          <w:lang w:val="pl-PL"/>
        </w:rPr>
        <w:t xml:space="preserve"> /                                                                                                                       /podpis Wykonawcy lub osoby upełnomocnionej prawnie/</w:t>
      </w:r>
    </w:p>
    <w:sectPr w:rsidR="008A092B" w:rsidRPr="008A092B" w:rsidSect="003E428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89"/>
    <w:rsid w:val="00122DB3"/>
    <w:rsid w:val="003E4289"/>
    <w:rsid w:val="0050088B"/>
    <w:rsid w:val="006C4F73"/>
    <w:rsid w:val="00877EDE"/>
    <w:rsid w:val="00880DCA"/>
    <w:rsid w:val="008A092B"/>
    <w:rsid w:val="00BC28FF"/>
    <w:rsid w:val="00EB2DC0"/>
    <w:rsid w:val="00F2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8F98"/>
  <w15:chartTrackingRefBased/>
  <w15:docId w15:val="{9C12AF34-5009-4429-960F-9950AFD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289"/>
    <w:pPr>
      <w:suppressAutoHyphens/>
      <w:spacing w:after="0" w:line="240" w:lineRule="auto"/>
    </w:pPr>
    <w:rPr>
      <w:rFonts w:ascii="Calibri" w:eastAsia="Calibri" w:hAnsi="Calibri" w:cs="Calibri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Podsiadlo</dc:creator>
  <cp:keywords/>
  <dc:description/>
  <cp:lastModifiedBy>Informatyk Szpital</cp:lastModifiedBy>
  <cp:revision>2</cp:revision>
  <cp:lastPrinted>2021-01-26T08:18:00Z</cp:lastPrinted>
  <dcterms:created xsi:type="dcterms:W3CDTF">2021-01-26T08:20:00Z</dcterms:created>
  <dcterms:modified xsi:type="dcterms:W3CDTF">2021-01-26T08:20:00Z</dcterms:modified>
</cp:coreProperties>
</file>