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76F4B" w14:textId="77777777" w:rsidR="006D54AC" w:rsidRPr="00E030E5" w:rsidRDefault="00E030E5">
      <w:pPr>
        <w:tabs>
          <w:tab w:val="left" w:pos="284"/>
        </w:tabs>
        <w:spacing w:after="0" w:line="240" w:lineRule="auto"/>
        <w:jc w:val="center"/>
        <w:rPr>
          <w:rFonts w:eastAsia="Times New Roman" w:cs="Calibri"/>
          <w:b/>
          <w:lang w:eastAsia="pl-PL"/>
        </w:rPr>
      </w:pPr>
      <w:r w:rsidRPr="00E030E5">
        <w:rPr>
          <w:rFonts w:eastAsia="Times New Roman" w:cs="Calibri"/>
          <w:b/>
          <w:lang w:eastAsia="pl-PL"/>
        </w:rPr>
        <w:t>UMOWA</w:t>
      </w:r>
    </w:p>
    <w:p w14:paraId="06C541A1" w14:textId="77777777" w:rsidR="006D54AC" w:rsidRPr="00E030E5" w:rsidRDefault="00E030E5">
      <w:pPr>
        <w:pStyle w:val="Standard"/>
        <w:jc w:val="center"/>
        <w:rPr>
          <w:rFonts w:ascii="Calibri" w:hAnsi="Calibri" w:cs="Calibri"/>
          <w:b/>
          <w:bCs/>
          <w:sz w:val="22"/>
          <w:szCs w:val="22"/>
        </w:rPr>
      </w:pPr>
      <w:r w:rsidRPr="00E030E5">
        <w:rPr>
          <w:rFonts w:ascii="Calibri" w:hAnsi="Calibri" w:cs="Calibri"/>
          <w:b/>
          <w:bCs/>
          <w:i/>
          <w:iCs/>
          <w:sz w:val="22"/>
          <w:szCs w:val="22"/>
        </w:rPr>
        <w:t>zawarta w dniu …………………r. w Oleśnicy,</w:t>
      </w:r>
    </w:p>
    <w:p w14:paraId="58736580" w14:textId="77777777" w:rsidR="006D54AC" w:rsidRPr="00E030E5" w:rsidRDefault="006D54AC">
      <w:pPr>
        <w:spacing w:after="0" w:line="240" w:lineRule="auto"/>
        <w:jc w:val="both"/>
        <w:rPr>
          <w:rFonts w:cs="Calibri"/>
          <w:b/>
          <w:bCs/>
        </w:rPr>
      </w:pPr>
    </w:p>
    <w:p w14:paraId="5E09B930" w14:textId="77777777" w:rsidR="006D54AC" w:rsidRPr="00E030E5" w:rsidRDefault="00E030E5">
      <w:pPr>
        <w:pStyle w:val="Standard"/>
        <w:tabs>
          <w:tab w:val="left" w:pos="284"/>
        </w:tabs>
        <w:jc w:val="both"/>
        <w:rPr>
          <w:rFonts w:ascii="Calibri" w:hAnsi="Calibri" w:cs="Calibri"/>
          <w:b/>
          <w:bCs/>
          <w:sz w:val="22"/>
          <w:szCs w:val="22"/>
        </w:rPr>
      </w:pPr>
      <w:r w:rsidRPr="00E030E5">
        <w:rPr>
          <w:rFonts w:ascii="Calibri" w:hAnsi="Calibri" w:cs="Calibri"/>
          <w:b/>
          <w:bCs/>
          <w:sz w:val="22"/>
          <w:szCs w:val="22"/>
        </w:rPr>
        <w:t>pomiędzy:</w:t>
      </w:r>
    </w:p>
    <w:p w14:paraId="36125089" w14:textId="28A17202" w:rsidR="006D54AC" w:rsidRPr="00E030E5" w:rsidRDefault="00E030E5">
      <w:pPr>
        <w:pStyle w:val="Akapitzlist"/>
        <w:widowControl w:val="0"/>
        <w:tabs>
          <w:tab w:val="left" w:pos="284"/>
        </w:tabs>
        <w:overflowPunct w:val="0"/>
        <w:autoSpaceDE w:val="0"/>
        <w:spacing w:after="0" w:line="240" w:lineRule="auto"/>
        <w:ind w:left="0"/>
        <w:contextualSpacing w:val="0"/>
        <w:jc w:val="both"/>
        <w:textAlignment w:val="baseline"/>
        <w:rPr>
          <w:rFonts w:cs="Calibri"/>
        </w:rPr>
      </w:pPr>
      <w:r w:rsidRPr="00E030E5">
        <w:rPr>
          <w:rFonts w:cs="Calibri"/>
          <w:b/>
        </w:rPr>
        <w:t xml:space="preserve">Powiatowym Zespołem Szpitali w Oleśnicy, </w:t>
      </w:r>
      <w:r w:rsidRPr="00E030E5">
        <w:rPr>
          <w:rFonts w:cs="Calibri"/>
          <w:bCs/>
        </w:rPr>
        <w:t>56-400 Oleśnica, ul. Armii Krajowej 1, wpisanym do rejestru stowarzyszeń, innych organizacji społecznych i zawodowych, fundacji oraz samodzielnych publicznych zakładów opieki zdrowotnej pod numerem KRS: 0000186473, posiadającym NIP: 9111847075 oraz REGON: 932966540,</w:t>
      </w:r>
    </w:p>
    <w:p w14:paraId="77A87966" w14:textId="77777777" w:rsidR="006D54AC" w:rsidRPr="00E030E5" w:rsidRDefault="00E030E5">
      <w:pPr>
        <w:pStyle w:val="Akapitzlist"/>
        <w:tabs>
          <w:tab w:val="left" w:pos="284"/>
        </w:tabs>
        <w:spacing w:after="0" w:line="240" w:lineRule="auto"/>
        <w:ind w:left="0"/>
        <w:jc w:val="both"/>
        <w:rPr>
          <w:rFonts w:cs="Calibri"/>
          <w:bCs/>
        </w:rPr>
      </w:pPr>
      <w:r w:rsidRPr="00E030E5">
        <w:rPr>
          <w:rFonts w:cs="Calibri"/>
          <w:bCs/>
        </w:rPr>
        <w:t>reprezentowanym przez Agnieszkę Cholewińską – Dyrektora,</w:t>
      </w:r>
    </w:p>
    <w:p w14:paraId="154631E6" w14:textId="77777777" w:rsidR="006D54AC" w:rsidRPr="00E030E5" w:rsidRDefault="00E030E5">
      <w:pPr>
        <w:tabs>
          <w:tab w:val="left" w:pos="284"/>
          <w:tab w:val="left" w:pos="5196"/>
        </w:tabs>
        <w:spacing w:after="0" w:line="240" w:lineRule="auto"/>
        <w:jc w:val="both"/>
        <w:rPr>
          <w:rFonts w:cs="Calibri"/>
        </w:rPr>
      </w:pPr>
      <w:r w:rsidRPr="00E030E5">
        <w:rPr>
          <w:rFonts w:cs="Calibri"/>
        </w:rPr>
        <w:t>zwanym w treści umowy „</w:t>
      </w:r>
      <w:r w:rsidRPr="00E030E5">
        <w:rPr>
          <w:rFonts w:cs="Calibri"/>
          <w:b/>
        </w:rPr>
        <w:t>Udzielającym zamówienia</w:t>
      </w:r>
      <w:r w:rsidRPr="00E030E5">
        <w:rPr>
          <w:rFonts w:cs="Calibri"/>
        </w:rPr>
        <w:t>”,</w:t>
      </w:r>
    </w:p>
    <w:p w14:paraId="40F4F123" w14:textId="77777777" w:rsidR="006D54AC" w:rsidRPr="00E030E5" w:rsidRDefault="00E030E5">
      <w:pPr>
        <w:tabs>
          <w:tab w:val="left" w:pos="284"/>
        </w:tabs>
        <w:spacing w:after="0" w:line="240" w:lineRule="auto"/>
        <w:jc w:val="both"/>
        <w:rPr>
          <w:rFonts w:cs="Calibri"/>
          <w:b/>
          <w:bCs/>
        </w:rPr>
      </w:pPr>
      <w:r w:rsidRPr="00E030E5">
        <w:rPr>
          <w:rFonts w:cs="Calibri"/>
          <w:b/>
          <w:bCs/>
        </w:rPr>
        <w:t>a</w:t>
      </w:r>
    </w:p>
    <w:p w14:paraId="0FD3A87B" w14:textId="77777777" w:rsidR="006D54AC" w:rsidRPr="00E030E5" w:rsidRDefault="00E030E5">
      <w:pPr>
        <w:pStyle w:val="Akapitzlist"/>
        <w:widowControl w:val="0"/>
        <w:tabs>
          <w:tab w:val="left" w:pos="284"/>
        </w:tabs>
        <w:overflowPunct w:val="0"/>
        <w:autoSpaceDE w:val="0"/>
        <w:spacing w:after="0" w:line="240" w:lineRule="auto"/>
        <w:ind w:left="0"/>
        <w:contextualSpacing w:val="0"/>
        <w:jc w:val="both"/>
        <w:textAlignment w:val="baseline"/>
        <w:rPr>
          <w:rFonts w:cs="Calibri"/>
        </w:rPr>
      </w:pPr>
      <w:bookmarkStart w:id="0" w:name="_Hlk207270853"/>
      <w:r w:rsidRPr="00E030E5">
        <w:rPr>
          <w:rFonts w:cs="Calibri"/>
        </w:rPr>
        <w:t xml:space="preserve">,,,,,,,,,,,,,,,,,,,,,,,,,,,,,,,,,,,,,,,,,,,,,,,,,,,,,,,,,,,,,,,,,,,,,,zwanym w treści umowy </w:t>
      </w:r>
      <w:bookmarkEnd w:id="0"/>
      <w:r w:rsidRPr="00E030E5">
        <w:rPr>
          <w:rFonts w:cs="Calibri"/>
        </w:rPr>
        <w:t>„</w:t>
      </w:r>
      <w:r w:rsidRPr="00E030E5">
        <w:rPr>
          <w:rFonts w:cs="Calibri"/>
          <w:b/>
          <w:bCs/>
        </w:rPr>
        <w:t>Przyjmującym zamówienie</w:t>
      </w:r>
      <w:r w:rsidRPr="00E030E5">
        <w:rPr>
          <w:rFonts w:cs="Calibri"/>
        </w:rPr>
        <w:t>”,</w:t>
      </w:r>
    </w:p>
    <w:p w14:paraId="45F32537" w14:textId="77777777" w:rsidR="006D54AC" w:rsidRPr="00E030E5" w:rsidRDefault="00E030E5">
      <w:pPr>
        <w:pStyle w:val="Akapitzlist"/>
        <w:tabs>
          <w:tab w:val="left" w:pos="284"/>
        </w:tabs>
        <w:spacing w:after="0" w:line="240" w:lineRule="auto"/>
        <w:ind w:left="0"/>
        <w:jc w:val="both"/>
        <w:rPr>
          <w:rFonts w:cs="Calibri"/>
        </w:rPr>
      </w:pPr>
      <w:r w:rsidRPr="00E030E5">
        <w:rPr>
          <w:rFonts w:cs="Calibri"/>
        </w:rPr>
        <w:t>zwanymi wspólnie w treści umowy „Stronami”.</w:t>
      </w:r>
    </w:p>
    <w:p w14:paraId="1BE7811B" w14:textId="77777777" w:rsidR="006D54AC" w:rsidRPr="00E030E5" w:rsidRDefault="006D54AC">
      <w:pPr>
        <w:tabs>
          <w:tab w:val="left" w:pos="284"/>
          <w:tab w:val="left" w:pos="4253"/>
        </w:tabs>
        <w:spacing w:after="0" w:line="240" w:lineRule="auto"/>
        <w:jc w:val="both"/>
        <w:outlineLvl w:val="0"/>
        <w:rPr>
          <w:rFonts w:eastAsia="Times New Roman" w:cs="Calibri"/>
          <w:bCs/>
          <w:lang w:eastAsia="pl-PL"/>
        </w:rPr>
      </w:pPr>
    </w:p>
    <w:p w14:paraId="1B509F49" w14:textId="77777777" w:rsidR="006D54AC" w:rsidRPr="00E030E5" w:rsidRDefault="00E030E5">
      <w:pPr>
        <w:tabs>
          <w:tab w:val="left" w:pos="284"/>
          <w:tab w:val="left" w:pos="4253"/>
        </w:tabs>
        <w:spacing w:after="0" w:line="240" w:lineRule="auto"/>
        <w:jc w:val="both"/>
        <w:outlineLvl w:val="0"/>
        <w:rPr>
          <w:rFonts w:eastAsia="Times New Roman" w:cs="Calibri"/>
          <w:bCs/>
          <w:lang w:eastAsia="pl-PL"/>
        </w:rPr>
      </w:pPr>
      <w:r w:rsidRPr="00E030E5">
        <w:rPr>
          <w:rFonts w:eastAsia="Times New Roman" w:cs="Calibri"/>
          <w:bCs/>
          <w:lang w:eastAsia="pl-PL"/>
        </w:rPr>
        <w:t xml:space="preserve">Na podstawie art. 26-27 ustawy z dnia 15 kwietnia 2011 roku o działalności leczniczej w wyniku przeprowadzonej procedury konkursowej, pomiędzy Stronami zostaje zawarta umowa o następującej treści: </w:t>
      </w:r>
    </w:p>
    <w:p w14:paraId="7EFB6904" w14:textId="77777777" w:rsidR="006D54AC" w:rsidRPr="00E030E5" w:rsidRDefault="006D54AC">
      <w:pPr>
        <w:tabs>
          <w:tab w:val="left" w:pos="284"/>
          <w:tab w:val="left" w:pos="4253"/>
        </w:tabs>
        <w:spacing w:after="0" w:line="240" w:lineRule="auto"/>
        <w:jc w:val="both"/>
        <w:outlineLvl w:val="0"/>
        <w:rPr>
          <w:rFonts w:eastAsia="Times New Roman" w:cs="Calibri"/>
          <w:bCs/>
          <w:lang w:eastAsia="pl-PL"/>
        </w:rPr>
      </w:pPr>
    </w:p>
    <w:p w14:paraId="0DF8B2D2" w14:textId="77777777" w:rsidR="006D54AC" w:rsidRPr="00E030E5" w:rsidRDefault="00E030E5">
      <w:pPr>
        <w:tabs>
          <w:tab w:val="left" w:pos="284"/>
          <w:tab w:val="left" w:pos="4253"/>
        </w:tabs>
        <w:spacing w:after="0" w:line="240" w:lineRule="auto"/>
        <w:jc w:val="center"/>
        <w:outlineLvl w:val="0"/>
        <w:rPr>
          <w:rFonts w:eastAsia="Times New Roman" w:cs="Calibri"/>
          <w:b/>
          <w:lang w:eastAsia="pl-PL"/>
        </w:rPr>
      </w:pPr>
      <w:r w:rsidRPr="00E030E5">
        <w:rPr>
          <w:rFonts w:eastAsia="Times New Roman" w:cs="Calibri"/>
          <w:b/>
          <w:lang w:eastAsia="pl-PL"/>
        </w:rPr>
        <w:t>§ 1</w:t>
      </w:r>
    </w:p>
    <w:p w14:paraId="6AC9CBEC" w14:textId="4441BB2C" w:rsidR="006D54AC" w:rsidRPr="00E030E5" w:rsidRDefault="00E030E5" w:rsidP="00E030E5">
      <w:pPr>
        <w:tabs>
          <w:tab w:val="left" w:pos="284"/>
          <w:tab w:val="left" w:pos="4253"/>
        </w:tabs>
        <w:spacing w:after="0" w:line="240" w:lineRule="auto"/>
        <w:jc w:val="center"/>
        <w:outlineLvl w:val="0"/>
        <w:rPr>
          <w:rFonts w:eastAsia="Times New Roman" w:cs="Calibri"/>
          <w:b/>
          <w:lang w:eastAsia="pl-PL"/>
        </w:rPr>
      </w:pPr>
      <w:r w:rsidRPr="00E030E5">
        <w:rPr>
          <w:rFonts w:eastAsia="Times New Roman" w:cs="Calibri"/>
          <w:b/>
          <w:lang w:eastAsia="pl-PL"/>
        </w:rPr>
        <w:t>Przedmiot umowy</w:t>
      </w:r>
    </w:p>
    <w:p w14:paraId="5AA11EBC" w14:textId="77777777" w:rsidR="006D54AC" w:rsidRPr="00E030E5" w:rsidRDefault="00E030E5">
      <w:pPr>
        <w:pStyle w:val="Tekstpodstawowy21"/>
        <w:numPr>
          <w:ilvl w:val="0"/>
          <w:numId w:val="12"/>
        </w:numPr>
        <w:tabs>
          <w:tab w:val="left" w:pos="284"/>
        </w:tabs>
        <w:ind w:left="284" w:hanging="284"/>
        <w:jc w:val="both"/>
        <w:rPr>
          <w:rFonts w:ascii="Calibri" w:hAnsi="Calibri" w:cs="Calibri"/>
          <w:bCs/>
          <w:sz w:val="22"/>
          <w:szCs w:val="22"/>
        </w:rPr>
      </w:pPr>
      <w:bookmarkStart w:id="1" w:name="_Hlk204843868"/>
      <w:r w:rsidRPr="00E030E5">
        <w:rPr>
          <w:rFonts w:ascii="Calibri" w:hAnsi="Calibri" w:cs="Calibri"/>
          <w:bCs/>
          <w:sz w:val="22"/>
          <w:szCs w:val="22"/>
        </w:rPr>
        <w:t xml:space="preserve">Udzielający zamówienia zleca, a Przyjmujący zamówienie przyjmuje zamówienie na udzielanie świadczeń zdrowotnych w zakresie przeprowadzania sekcji zwłok, badań cytologicznych, badań śródoperacyjnych, badań  histopatologicznych wraz z konsultacjami </w:t>
      </w:r>
      <w:bookmarkEnd w:id="1"/>
      <w:r w:rsidRPr="00E030E5">
        <w:rPr>
          <w:rFonts w:ascii="Calibri" w:hAnsi="Calibri" w:cs="Calibri"/>
          <w:bCs/>
          <w:sz w:val="22"/>
          <w:szCs w:val="22"/>
        </w:rPr>
        <w:t>(dalej: przedmiot umowy).</w:t>
      </w:r>
    </w:p>
    <w:p w14:paraId="7224F1D4" w14:textId="77777777" w:rsidR="006D54AC" w:rsidRPr="00E030E5" w:rsidRDefault="00E030E5">
      <w:pPr>
        <w:pStyle w:val="Tekstpodstawowy21"/>
        <w:numPr>
          <w:ilvl w:val="0"/>
          <w:numId w:val="12"/>
        </w:numPr>
        <w:tabs>
          <w:tab w:val="left" w:pos="284"/>
        </w:tabs>
        <w:ind w:left="284" w:hanging="284"/>
        <w:jc w:val="both"/>
        <w:rPr>
          <w:rFonts w:ascii="Calibri" w:hAnsi="Calibri" w:cs="Calibri"/>
          <w:bCs/>
          <w:sz w:val="22"/>
          <w:szCs w:val="22"/>
        </w:rPr>
      </w:pPr>
      <w:r w:rsidRPr="00E030E5">
        <w:rPr>
          <w:rFonts w:ascii="Calibri" w:hAnsi="Calibri" w:cs="Calibri"/>
          <w:bCs/>
          <w:sz w:val="22"/>
          <w:szCs w:val="22"/>
        </w:rPr>
        <w:t>Zakres przedmiotu umowy oraz ceny jednostkowe określa cennik stanowiący załącznik nr 1.</w:t>
      </w:r>
    </w:p>
    <w:p w14:paraId="0E5E4290" w14:textId="77777777" w:rsidR="006D54AC" w:rsidRPr="00E030E5" w:rsidRDefault="00E030E5">
      <w:pPr>
        <w:pStyle w:val="Tekstpodstawowy21"/>
        <w:numPr>
          <w:ilvl w:val="0"/>
          <w:numId w:val="12"/>
        </w:numPr>
        <w:tabs>
          <w:tab w:val="left" w:pos="284"/>
        </w:tabs>
        <w:ind w:left="284" w:hanging="284"/>
        <w:jc w:val="both"/>
        <w:rPr>
          <w:rFonts w:ascii="Calibri" w:hAnsi="Calibri" w:cs="Calibri"/>
          <w:bCs/>
          <w:sz w:val="22"/>
          <w:szCs w:val="22"/>
        </w:rPr>
      </w:pPr>
      <w:r w:rsidRPr="00E030E5">
        <w:rPr>
          <w:rFonts w:ascii="Calibri" w:hAnsi="Calibri" w:cs="Calibri"/>
          <w:bCs/>
          <w:sz w:val="22"/>
          <w:szCs w:val="22"/>
        </w:rPr>
        <w:t>Udzielający zamówienia zastrzega sobie prawo korzystania z takiej ilości świadczeń i usług objętych przedmiotem umowy, jaka będzie wynikać z jego uzasadnionych potrzeb.</w:t>
      </w:r>
    </w:p>
    <w:p w14:paraId="512C3B32" w14:textId="77777777" w:rsidR="006D54AC" w:rsidRPr="00E030E5" w:rsidRDefault="00E030E5">
      <w:pPr>
        <w:pStyle w:val="Tekstpodstawowy21"/>
        <w:numPr>
          <w:ilvl w:val="0"/>
          <w:numId w:val="12"/>
        </w:numPr>
        <w:tabs>
          <w:tab w:val="left" w:pos="284"/>
        </w:tabs>
        <w:ind w:left="284" w:hanging="284"/>
        <w:jc w:val="both"/>
        <w:rPr>
          <w:rFonts w:ascii="Calibri" w:hAnsi="Calibri" w:cs="Calibri"/>
          <w:bCs/>
          <w:sz w:val="22"/>
          <w:szCs w:val="22"/>
        </w:rPr>
      </w:pPr>
      <w:r w:rsidRPr="00E030E5">
        <w:rPr>
          <w:rFonts w:ascii="Calibri" w:hAnsi="Calibri" w:cs="Calibri"/>
          <w:bCs/>
          <w:sz w:val="22"/>
          <w:szCs w:val="22"/>
        </w:rPr>
        <w:t>Przedmiot zamówienia obejmuje również zapewnienie przez Przyjmującego zamówienie, na własny koszt i ryzyko, transportu zwłok do i z miejsca przeprowadzania sekcji, zgodnie z obowiązującymi procedurami i przepisami prawa, przy uwzględnieniu postanowień zawartych w § 9 niniejszej umowy.</w:t>
      </w:r>
    </w:p>
    <w:p w14:paraId="28E7BF70" w14:textId="77777777" w:rsidR="006D54AC" w:rsidRPr="00E030E5" w:rsidRDefault="006D54AC">
      <w:pPr>
        <w:tabs>
          <w:tab w:val="left" w:pos="284"/>
        </w:tabs>
        <w:spacing w:after="0" w:line="240" w:lineRule="auto"/>
        <w:jc w:val="both"/>
        <w:rPr>
          <w:rFonts w:eastAsia="Times New Roman" w:cs="Calibri"/>
          <w:bCs/>
          <w:lang w:eastAsia="pl-PL"/>
        </w:rPr>
      </w:pPr>
    </w:p>
    <w:p w14:paraId="5DA7F018" w14:textId="77777777" w:rsidR="006D54AC" w:rsidRPr="00E030E5" w:rsidRDefault="00E030E5">
      <w:pPr>
        <w:tabs>
          <w:tab w:val="left" w:pos="284"/>
        </w:tabs>
        <w:spacing w:after="0" w:line="240" w:lineRule="auto"/>
        <w:jc w:val="center"/>
        <w:rPr>
          <w:rFonts w:cs="Calibri"/>
        </w:rPr>
      </w:pPr>
      <w:r w:rsidRPr="00E030E5">
        <w:rPr>
          <w:rFonts w:eastAsia="Times New Roman" w:cs="Calibri"/>
          <w:b/>
          <w:lang w:eastAsia="pl-PL"/>
        </w:rPr>
        <w:t>§ 2</w:t>
      </w:r>
    </w:p>
    <w:p w14:paraId="0EB2C2B5" w14:textId="77777777" w:rsidR="006D54AC" w:rsidRPr="00E030E5" w:rsidRDefault="00E030E5">
      <w:pPr>
        <w:tabs>
          <w:tab w:val="left" w:pos="284"/>
        </w:tabs>
        <w:spacing w:after="0" w:line="240" w:lineRule="auto"/>
        <w:jc w:val="center"/>
        <w:rPr>
          <w:rFonts w:cs="Calibri"/>
        </w:rPr>
      </w:pPr>
      <w:r w:rsidRPr="00E030E5">
        <w:rPr>
          <w:rFonts w:eastAsia="Times New Roman" w:cs="Calibri"/>
          <w:b/>
          <w:lang w:eastAsia="pl-PL"/>
        </w:rPr>
        <w:t>Oświadczenia i obowiązki Udzielającego zamówienia</w:t>
      </w:r>
    </w:p>
    <w:p w14:paraId="7AE44223" w14:textId="77777777" w:rsidR="006D54AC" w:rsidRPr="00E030E5" w:rsidRDefault="006D54AC">
      <w:pPr>
        <w:tabs>
          <w:tab w:val="left" w:pos="284"/>
        </w:tabs>
        <w:spacing w:after="0" w:line="240" w:lineRule="auto"/>
        <w:jc w:val="center"/>
        <w:rPr>
          <w:rFonts w:eastAsia="Times New Roman" w:cs="Calibri"/>
          <w:b/>
          <w:lang w:eastAsia="pl-PL"/>
        </w:rPr>
      </w:pPr>
    </w:p>
    <w:p w14:paraId="21CA353F" w14:textId="77777777" w:rsidR="006D54AC" w:rsidRPr="00E030E5" w:rsidRDefault="00E030E5">
      <w:pPr>
        <w:tabs>
          <w:tab w:val="left" w:pos="284"/>
          <w:tab w:val="left" w:pos="1080"/>
        </w:tabs>
        <w:spacing w:after="0" w:line="240" w:lineRule="auto"/>
        <w:jc w:val="both"/>
        <w:rPr>
          <w:rFonts w:eastAsia="Times New Roman" w:cs="Calibri"/>
          <w:lang w:eastAsia="ar-SA"/>
        </w:rPr>
      </w:pPr>
      <w:r w:rsidRPr="00E030E5">
        <w:rPr>
          <w:rFonts w:eastAsia="Times New Roman" w:cs="Calibri"/>
          <w:lang w:eastAsia="ar-SA"/>
        </w:rPr>
        <w:t>Udzielający zamówienia zobowiązuje się w szczególności do:</w:t>
      </w:r>
    </w:p>
    <w:p w14:paraId="65698787" w14:textId="77777777" w:rsidR="006D54AC" w:rsidRPr="00E030E5" w:rsidRDefault="00E030E5">
      <w:pPr>
        <w:numPr>
          <w:ilvl w:val="0"/>
          <w:numId w:val="2"/>
        </w:numPr>
        <w:spacing w:after="0" w:line="240" w:lineRule="auto"/>
        <w:ind w:left="284" w:hanging="284"/>
        <w:jc w:val="both"/>
        <w:rPr>
          <w:rFonts w:eastAsia="Times New Roman" w:cs="Calibri"/>
          <w:lang w:eastAsia="ar-SA"/>
        </w:rPr>
      </w:pPr>
      <w:r w:rsidRPr="00E030E5">
        <w:rPr>
          <w:rFonts w:eastAsia="Times New Roman" w:cs="Calibri"/>
          <w:lang w:eastAsia="ar-SA"/>
        </w:rPr>
        <w:t>terminowej zapłaty wynagrodzenia za prawidłowe i zgodne z umową wykonanie przedmiotu umowy;</w:t>
      </w:r>
    </w:p>
    <w:p w14:paraId="1C81377D" w14:textId="77777777" w:rsidR="006D54AC" w:rsidRPr="00E030E5" w:rsidRDefault="00E030E5">
      <w:pPr>
        <w:numPr>
          <w:ilvl w:val="0"/>
          <w:numId w:val="2"/>
        </w:numPr>
        <w:spacing w:after="0" w:line="240" w:lineRule="auto"/>
        <w:ind w:left="284" w:hanging="284"/>
        <w:jc w:val="both"/>
        <w:rPr>
          <w:rFonts w:eastAsia="Times New Roman" w:cs="Calibri"/>
          <w:lang w:eastAsia="ar-SA"/>
        </w:rPr>
      </w:pPr>
      <w:r w:rsidRPr="00E030E5">
        <w:rPr>
          <w:rFonts w:eastAsia="Times New Roman" w:cs="Calibri"/>
          <w:lang w:eastAsia="ar-SA"/>
        </w:rPr>
        <w:t>zachowania w tajemnicy wszelkich informacji i danych dotyczących Przyjmującego zamówienie oraz danych osobowych uzyskanych w związku z wykonywaniem umowy w czasie jej trwania, jak i po jej zakończeniu;</w:t>
      </w:r>
    </w:p>
    <w:p w14:paraId="243A6A0A" w14:textId="77777777" w:rsidR="006D54AC" w:rsidRPr="00E030E5" w:rsidRDefault="00E030E5">
      <w:pPr>
        <w:numPr>
          <w:ilvl w:val="0"/>
          <w:numId w:val="2"/>
        </w:numPr>
        <w:spacing w:after="0" w:line="240" w:lineRule="auto"/>
        <w:ind w:left="284" w:hanging="284"/>
        <w:jc w:val="both"/>
        <w:rPr>
          <w:rFonts w:eastAsia="Times New Roman" w:cs="Calibri"/>
          <w:lang w:eastAsia="ar-SA"/>
        </w:rPr>
      </w:pPr>
      <w:r w:rsidRPr="00E030E5">
        <w:rPr>
          <w:rFonts w:eastAsia="Times New Roman" w:cs="Calibri"/>
          <w:lang w:eastAsia="ar-SA"/>
        </w:rPr>
        <w:t>przekazywania Przyjmującemu zamówienie wszelkich potrzebnych do postawienia rozpoznania dokumentów i informacji klinicznych, które posiada.</w:t>
      </w:r>
    </w:p>
    <w:p w14:paraId="7002BAE0" w14:textId="77777777" w:rsidR="006D54AC" w:rsidRPr="00E030E5" w:rsidRDefault="006D54AC">
      <w:pPr>
        <w:tabs>
          <w:tab w:val="left" w:pos="284"/>
          <w:tab w:val="left" w:pos="1440"/>
        </w:tabs>
        <w:spacing w:after="0" w:line="240" w:lineRule="auto"/>
        <w:jc w:val="both"/>
        <w:rPr>
          <w:rFonts w:eastAsia="Times New Roman" w:cs="Calibri"/>
          <w:lang w:eastAsia="ar-SA"/>
        </w:rPr>
      </w:pPr>
    </w:p>
    <w:p w14:paraId="33C81AE3" w14:textId="77777777" w:rsidR="006D54AC" w:rsidRPr="00E030E5" w:rsidRDefault="00E030E5">
      <w:pPr>
        <w:tabs>
          <w:tab w:val="left" w:pos="284"/>
          <w:tab w:val="left" w:pos="1505"/>
        </w:tabs>
        <w:spacing w:after="0" w:line="240" w:lineRule="auto"/>
        <w:jc w:val="center"/>
        <w:rPr>
          <w:rFonts w:eastAsia="Times New Roman" w:cs="Calibri"/>
          <w:b/>
          <w:bCs/>
          <w:lang w:eastAsia="pl-PL"/>
        </w:rPr>
      </w:pPr>
      <w:r w:rsidRPr="00E030E5">
        <w:rPr>
          <w:rFonts w:eastAsia="Times New Roman" w:cs="Calibri"/>
          <w:b/>
          <w:bCs/>
          <w:lang w:eastAsia="pl-PL"/>
        </w:rPr>
        <w:t>§ 3</w:t>
      </w:r>
    </w:p>
    <w:p w14:paraId="37C3A4A2" w14:textId="464D8DB9" w:rsidR="006D54AC" w:rsidRPr="00E030E5" w:rsidRDefault="00E030E5" w:rsidP="00E030E5">
      <w:pPr>
        <w:tabs>
          <w:tab w:val="left" w:pos="284"/>
          <w:tab w:val="left" w:pos="1505"/>
        </w:tabs>
        <w:spacing w:after="0" w:line="240" w:lineRule="auto"/>
        <w:jc w:val="center"/>
        <w:rPr>
          <w:rFonts w:eastAsia="Times New Roman" w:cs="Calibri"/>
          <w:b/>
          <w:bCs/>
          <w:lang w:eastAsia="pl-PL"/>
        </w:rPr>
      </w:pPr>
      <w:r w:rsidRPr="00E030E5">
        <w:rPr>
          <w:rFonts w:eastAsia="Times New Roman" w:cs="Calibri"/>
          <w:b/>
          <w:bCs/>
          <w:lang w:eastAsia="pl-PL"/>
        </w:rPr>
        <w:t>Oświadczenia i obowiązki Przyjmującego zamówienie</w:t>
      </w:r>
    </w:p>
    <w:p w14:paraId="678F9FDC" w14:textId="77777777" w:rsidR="006D54AC" w:rsidRPr="00E030E5" w:rsidRDefault="00E030E5">
      <w:pPr>
        <w:numPr>
          <w:ilvl w:val="0"/>
          <w:numId w:val="14"/>
        </w:numPr>
        <w:tabs>
          <w:tab w:val="left" w:pos="284"/>
        </w:tabs>
        <w:spacing w:after="0" w:line="240" w:lineRule="auto"/>
        <w:ind w:left="284" w:hanging="284"/>
        <w:jc w:val="both"/>
        <w:rPr>
          <w:rFonts w:eastAsia="Times New Roman" w:cs="Calibri"/>
          <w:bCs/>
          <w:lang w:eastAsia="pl-PL"/>
        </w:rPr>
      </w:pPr>
      <w:bookmarkStart w:id="2" w:name="_Hlk140524674"/>
      <w:bookmarkEnd w:id="2"/>
      <w:r w:rsidRPr="00E030E5">
        <w:rPr>
          <w:rFonts w:eastAsia="Times New Roman" w:cs="Calibri"/>
          <w:bCs/>
          <w:lang w:eastAsia="pl-PL"/>
        </w:rPr>
        <w:t>Przyjmujący zamówienie zobowiązuje się do wykonania przedmiotu umowy z zachowaniem należytej staranności, z zapewnieniem wysokiej jakości świadczeń i usług, zgodnie z aktualną wiedzą medyczną i obowiązującymi przepisami i standardami.</w:t>
      </w:r>
    </w:p>
    <w:p w14:paraId="0BF49FEE" w14:textId="464E2768" w:rsidR="006D54AC" w:rsidRPr="00E030E5" w:rsidRDefault="00E030E5">
      <w:pPr>
        <w:numPr>
          <w:ilvl w:val="0"/>
          <w:numId w:val="14"/>
        </w:numPr>
        <w:tabs>
          <w:tab w:val="left" w:pos="284"/>
        </w:tabs>
        <w:spacing w:after="0" w:line="240" w:lineRule="auto"/>
        <w:ind w:left="284" w:hanging="284"/>
        <w:jc w:val="both"/>
        <w:rPr>
          <w:rFonts w:eastAsia="Times New Roman" w:cs="Calibri"/>
          <w:bCs/>
          <w:lang w:eastAsia="pl-PL"/>
        </w:rPr>
      </w:pPr>
      <w:r w:rsidRPr="00E030E5">
        <w:rPr>
          <w:rFonts w:cs="Calibri"/>
          <w:bCs/>
        </w:rPr>
        <w:t xml:space="preserve">Świadczenia i usługi będące przedmiotem zamówienia wykonywane będą w zakładach Przyjmującego Zamówienie w dni robocze w godzinach od </w:t>
      </w:r>
      <w:r w:rsidR="00167979">
        <w:rPr>
          <w:rFonts w:cs="Calibri"/>
          <w:bCs/>
        </w:rPr>
        <w:t>6</w:t>
      </w:r>
      <w:r w:rsidRPr="00E030E5">
        <w:rPr>
          <w:rFonts w:cs="Calibri"/>
          <w:bCs/>
        </w:rPr>
        <w:t>.00 do 1</w:t>
      </w:r>
      <w:r w:rsidR="00167979">
        <w:rPr>
          <w:rFonts w:cs="Calibri"/>
          <w:bCs/>
        </w:rPr>
        <w:t>4</w:t>
      </w:r>
      <w:r w:rsidRPr="00E030E5">
        <w:rPr>
          <w:rFonts w:cs="Calibri"/>
          <w:bCs/>
        </w:rPr>
        <w:t>.00</w:t>
      </w:r>
      <w:r w:rsidR="00F03962">
        <w:rPr>
          <w:rFonts w:cs="Calibri"/>
        </w:rPr>
        <w:t>.</w:t>
      </w:r>
    </w:p>
    <w:p w14:paraId="42A81B3E" w14:textId="77777777" w:rsidR="006D54AC" w:rsidRPr="00E030E5" w:rsidRDefault="00E030E5">
      <w:pPr>
        <w:numPr>
          <w:ilvl w:val="0"/>
          <w:numId w:val="14"/>
        </w:numPr>
        <w:tabs>
          <w:tab w:val="left" w:pos="284"/>
        </w:tabs>
        <w:spacing w:after="0" w:line="240" w:lineRule="auto"/>
        <w:ind w:left="284" w:hanging="284"/>
        <w:jc w:val="both"/>
        <w:rPr>
          <w:rFonts w:eastAsia="Times New Roman" w:cs="Calibri"/>
          <w:bCs/>
          <w:lang w:eastAsia="pl-PL"/>
        </w:rPr>
      </w:pPr>
      <w:r w:rsidRPr="00E030E5">
        <w:rPr>
          <w:rFonts w:cs="Calibri"/>
          <w:bCs/>
        </w:rPr>
        <w:t>Przyjmujący zamówienie zobowiązuje się do zapewnienia przez cały okres obowiązywania niniejszej umowy odpowiedniej liczby specjalistów w dziedzinie patomorfologii, w tym:</w:t>
      </w:r>
    </w:p>
    <w:p w14:paraId="4629F2B0" w14:textId="77777777" w:rsidR="006D54AC" w:rsidRPr="00E030E5" w:rsidRDefault="00E030E5">
      <w:pPr>
        <w:numPr>
          <w:ilvl w:val="1"/>
          <w:numId w:val="14"/>
        </w:numPr>
        <w:tabs>
          <w:tab w:val="left" w:pos="284"/>
        </w:tabs>
        <w:spacing w:after="0" w:line="240" w:lineRule="auto"/>
        <w:jc w:val="both"/>
        <w:rPr>
          <w:rFonts w:cs="Calibri"/>
          <w:bCs/>
        </w:rPr>
      </w:pPr>
      <w:r w:rsidRPr="00E030E5">
        <w:rPr>
          <w:rFonts w:cs="Calibri"/>
          <w:bCs/>
        </w:rPr>
        <w:t>co najmniej trzech lekarzy specjalistów patomorfologii wykonujących badania histopatologiczne, w tym dwóch specjalistów z II stopniem specjalizacji</w:t>
      </w:r>
    </w:p>
    <w:p w14:paraId="5250299F" w14:textId="77777777" w:rsidR="006D54AC" w:rsidRPr="00E030E5" w:rsidRDefault="00E030E5">
      <w:pPr>
        <w:numPr>
          <w:ilvl w:val="1"/>
          <w:numId w:val="14"/>
        </w:numPr>
        <w:tabs>
          <w:tab w:val="left" w:pos="284"/>
        </w:tabs>
        <w:spacing w:after="0" w:line="240" w:lineRule="auto"/>
        <w:jc w:val="both"/>
        <w:rPr>
          <w:rFonts w:eastAsia="Times New Roman" w:cs="Calibri"/>
          <w:bCs/>
          <w:lang w:eastAsia="pl-PL"/>
        </w:rPr>
      </w:pPr>
      <w:r w:rsidRPr="00E030E5">
        <w:rPr>
          <w:rFonts w:cs="Calibri"/>
          <w:bCs/>
        </w:rPr>
        <w:lastRenderedPageBreak/>
        <w:t>co najmniej dwóch diagnostów laboratoryjnych lub lekarzy wykonujących badania cytodiagnostyczne  (z doświadczeniem zawodowym 15.000 wykonywanych cytologii ginekologicznych rocznie)</w:t>
      </w:r>
      <w:r w:rsidRPr="00E030E5">
        <w:rPr>
          <w:rFonts w:cs="Calibri"/>
        </w:rPr>
        <w:t>; w każdym przypadku liczba personelu nie może być mniejsza niż liczba zadeklarowana przez Przyjmującego zamówienie w ofercie złożonej w postępowaniu konkursowym</w:t>
      </w:r>
    </w:p>
    <w:p w14:paraId="685990E0" w14:textId="77777777" w:rsidR="006D54AC" w:rsidRPr="00E030E5" w:rsidRDefault="00E030E5">
      <w:pPr>
        <w:numPr>
          <w:ilvl w:val="0"/>
          <w:numId w:val="14"/>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Przyjmujący zamówienie oświadcza, że dysponuje odpowiednimi warunkami lokalowymi dla prowadzenia działalności w zakresie objętym przedmiotem umowy.</w:t>
      </w:r>
    </w:p>
    <w:p w14:paraId="4F17D297" w14:textId="77777777" w:rsidR="006D54AC" w:rsidRPr="00E030E5" w:rsidRDefault="00E030E5">
      <w:pPr>
        <w:numPr>
          <w:ilvl w:val="0"/>
          <w:numId w:val="14"/>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Przyjmujący zamówienie oświadcza, iż dysponuje aparaturą i sprzętem medycznym oraz środkami transportu i łączności niezbędnymi dla prowadzenia działalności w zakresie objętym przedmiotem umowy.</w:t>
      </w:r>
    </w:p>
    <w:p w14:paraId="5FF6D64D" w14:textId="77777777" w:rsidR="006D54AC" w:rsidRPr="00E030E5" w:rsidRDefault="00E030E5">
      <w:pPr>
        <w:numPr>
          <w:ilvl w:val="0"/>
          <w:numId w:val="14"/>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 xml:space="preserve">Przyjmujący zamówienie zapewnia ciągłość wykonywania świadczeń i usług. </w:t>
      </w:r>
    </w:p>
    <w:p w14:paraId="1B8833F2" w14:textId="77777777" w:rsidR="006D54AC" w:rsidRPr="00E030E5" w:rsidRDefault="00E030E5">
      <w:pPr>
        <w:numPr>
          <w:ilvl w:val="0"/>
          <w:numId w:val="14"/>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 xml:space="preserve">Przyjmujący zamówienie zobowiązany jest do zarejestrowania się w „Portalu Świadczeniodawcy”, udostępnionym przez Dolnośląski Oddział Wojewódzki Narodowego Funduszu Zdrowia, w terminie nie dłuższym niż 3 dni od daty zawarcia niniejszej umowy oraz do bieżącej aktualizacji danych w okresie trwania umowy. O każdej dokonanej aktualizacji danych Przyjmujący zamówienie ma obowiązek powiadomić pisemnie Udzielającego zamówienia. </w:t>
      </w:r>
    </w:p>
    <w:p w14:paraId="533D9AF0" w14:textId="77777777" w:rsidR="006D54AC" w:rsidRPr="00E030E5" w:rsidRDefault="006D54AC">
      <w:pPr>
        <w:tabs>
          <w:tab w:val="left" w:pos="284"/>
        </w:tabs>
        <w:spacing w:after="0" w:line="240" w:lineRule="auto"/>
        <w:jc w:val="both"/>
        <w:rPr>
          <w:rFonts w:eastAsia="Times New Roman" w:cs="Calibri"/>
          <w:bCs/>
          <w:lang w:eastAsia="pl-PL"/>
        </w:rPr>
      </w:pPr>
    </w:p>
    <w:p w14:paraId="7D6DC2B9" w14:textId="77777777" w:rsidR="006D54AC" w:rsidRPr="00E030E5" w:rsidRDefault="00E030E5">
      <w:pPr>
        <w:tabs>
          <w:tab w:val="left" w:pos="284"/>
          <w:tab w:val="left" w:pos="4253"/>
        </w:tabs>
        <w:spacing w:after="0" w:line="240" w:lineRule="auto"/>
        <w:jc w:val="center"/>
        <w:rPr>
          <w:rFonts w:cs="Calibri"/>
        </w:rPr>
      </w:pPr>
      <w:r w:rsidRPr="00E030E5">
        <w:rPr>
          <w:rFonts w:eastAsia="Times New Roman" w:cs="Calibri"/>
          <w:b/>
          <w:lang w:eastAsia="pl-PL"/>
        </w:rPr>
        <w:t>§ 4</w:t>
      </w:r>
    </w:p>
    <w:p w14:paraId="461E30F5" w14:textId="1CDC2344" w:rsidR="006D54AC" w:rsidRPr="00E030E5" w:rsidRDefault="00E030E5" w:rsidP="00E030E5">
      <w:pPr>
        <w:tabs>
          <w:tab w:val="left" w:pos="284"/>
          <w:tab w:val="left" w:pos="4253"/>
        </w:tabs>
        <w:spacing w:after="0" w:line="240" w:lineRule="auto"/>
        <w:jc w:val="center"/>
        <w:rPr>
          <w:rFonts w:eastAsia="Times New Roman" w:cs="Calibri"/>
          <w:b/>
          <w:lang w:eastAsia="pl-PL"/>
        </w:rPr>
      </w:pPr>
      <w:r w:rsidRPr="00E030E5">
        <w:rPr>
          <w:rFonts w:eastAsia="Times New Roman" w:cs="Calibri"/>
          <w:b/>
          <w:lang w:eastAsia="pl-PL"/>
        </w:rPr>
        <w:t>Czas obowiązywania umowy</w:t>
      </w:r>
    </w:p>
    <w:p w14:paraId="0F4901BF" w14:textId="77777777" w:rsidR="006D54AC" w:rsidRPr="00E030E5" w:rsidRDefault="00E030E5">
      <w:pPr>
        <w:pStyle w:val="Standard"/>
        <w:numPr>
          <w:ilvl w:val="0"/>
          <w:numId w:val="3"/>
        </w:numPr>
        <w:tabs>
          <w:tab w:val="left" w:pos="284"/>
        </w:tabs>
        <w:jc w:val="both"/>
        <w:rPr>
          <w:rFonts w:ascii="Calibri" w:hAnsi="Calibri" w:cs="Calibri"/>
          <w:bCs/>
          <w:sz w:val="22"/>
          <w:szCs w:val="22"/>
        </w:rPr>
      </w:pPr>
      <w:r w:rsidRPr="00E030E5">
        <w:rPr>
          <w:rFonts w:ascii="Calibri" w:hAnsi="Calibri" w:cs="Calibri"/>
          <w:bCs/>
          <w:sz w:val="22"/>
          <w:szCs w:val="22"/>
        </w:rPr>
        <w:t>Umowę zawarto na czas określony, od dnia 07.09.2026r. do 30.09.2029r.</w:t>
      </w:r>
    </w:p>
    <w:p w14:paraId="7ED4AE96" w14:textId="77777777" w:rsidR="006D54AC" w:rsidRPr="00E030E5" w:rsidRDefault="00E030E5">
      <w:pPr>
        <w:pStyle w:val="Standard"/>
        <w:numPr>
          <w:ilvl w:val="0"/>
          <w:numId w:val="3"/>
        </w:numPr>
        <w:tabs>
          <w:tab w:val="left" w:pos="284"/>
        </w:tabs>
        <w:jc w:val="both"/>
        <w:rPr>
          <w:rFonts w:ascii="Calibri" w:hAnsi="Calibri" w:cs="Calibri"/>
          <w:bCs/>
          <w:sz w:val="22"/>
          <w:szCs w:val="22"/>
        </w:rPr>
      </w:pPr>
      <w:r w:rsidRPr="00E030E5">
        <w:rPr>
          <w:rFonts w:ascii="Calibri" w:hAnsi="Calibri" w:cs="Calibri"/>
          <w:bCs/>
          <w:sz w:val="22"/>
          <w:szCs w:val="22"/>
        </w:rPr>
        <w:t>Umowa rozwiązuje się z upływem terminu na jaki została zawarta.</w:t>
      </w:r>
    </w:p>
    <w:p w14:paraId="403AA528" w14:textId="77777777" w:rsidR="006D54AC" w:rsidRPr="00E030E5" w:rsidRDefault="006D54AC">
      <w:pPr>
        <w:tabs>
          <w:tab w:val="left" w:pos="284"/>
        </w:tabs>
        <w:spacing w:after="0" w:line="240" w:lineRule="auto"/>
        <w:jc w:val="center"/>
        <w:rPr>
          <w:rFonts w:eastAsia="Times New Roman" w:cs="Calibri"/>
          <w:b/>
          <w:bCs/>
          <w:lang w:eastAsia="pl-PL"/>
        </w:rPr>
      </w:pPr>
      <w:bookmarkStart w:id="3" w:name="_Hlk205199848"/>
      <w:bookmarkEnd w:id="3"/>
    </w:p>
    <w:p w14:paraId="24DEC254" w14:textId="77777777" w:rsidR="006D54AC" w:rsidRPr="00E030E5" w:rsidRDefault="00E030E5">
      <w:pPr>
        <w:tabs>
          <w:tab w:val="left" w:pos="284"/>
        </w:tabs>
        <w:spacing w:after="0" w:line="240" w:lineRule="auto"/>
        <w:jc w:val="center"/>
        <w:rPr>
          <w:rFonts w:cs="Calibri"/>
        </w:rPr>
      </w:pPr>
      <w:r w:rsidRPr="00E030E5">
        <w:rPr>
          <w:rFonts w:eastAsia="Times New Roman" w:cs="Calibri"/>
          <w:b/>
          <w:bCs/>
          <w:lang w:eastAsia="pl-PL"/>
        </w:rPr>
        <w:t>§ 5</w:t>
      </w:r>
    </w:p>
    <w:p w14:paraId="5E71E9BD" w14:textId="2842BBF0" w:rsidR="006D54AC" w:rsidRPr="00E030E5" w:rsidRDefault="00E030E5" w:rsidP="00E030E5">
      <w:pPr>
        <w:tabs>
          <w:tab w:val="left" w:pos="284"/>
        </w:tabs>
        <w:spacing w:after="0" w:line="240" w:lineRule="auto"/>
        <w:jc w:val="center"/>
        <w:rPr>
          <w:rFonts w:eastAsia="Times New Roman" w:cs="Calibri"/>
          <w:b/>
          <w:bCs/>
          <w:lang w:eastAsia="pl-PL"/>
        </w:rPr>
      </w:pPr>
      <w:r w:rsidRPr="00E030E5">
        <w:rPr>
          <w:rFonts w:eastAsia="Times New Roman" w:cs="Calibri"/>
          <w:b/>
          <w:bCs/>
          <w:lang w:eastAsia="pl-PL"/>
        </w:rPr>
        <w:t>Wynagrodzenie i warunki zapłaty</w:t>
      </w:r>
    </w:p>
    <w:p w14:paraId="5320EF65" w14:textId="77777777" w:rsidR="006D54AC" w:rsidRPr="00E030E5" w:rsidRDefault="00E030E5">
      <w:pPr>
        <w:numPr>
          <w:ilvl w:val="0"/>
          <w:numId w:val="17"/>
        </w:numPr>
        <w:tabs>
          <w:tab w:val="left" w:pos="284"/>
        </w:tabs>
        <w:spacing w:after="0" w:line="240" w:lineRule="auto"/>
        <w:jc w:val="both"/>
        <w:rPr>
          <w:rFonts w:eastAsia="Times New Roman" w:cs="Calibri"/>
          <w:lang w:eastAsia="ar-SA"/>
        </w:rPr>
      </w:pPr>
      <w:r w:rsidRPr="00E030E5">
        <w:rPr>
          <w:rFonts w:eastAsia="Times New Roman" w:cs="Calibri"/>
          <w:lang w:eastAsia="ar-SA"/>
        </w:rPr>
        <w:t>Przyjmujący Zamówienie otrzyma wynagrodzenie za wykonanie przedmiotu umowy obliczane jako iloczyn udokumentowanej liczby świadczeń i usług oraz ceny jednostkowej brutto.</w:t>
      </w:r>
    </w:p>
    <w:p w14:paraId="318CD992" w14:textId="77777777" w:rsidR="006D54AC" w:rsidRPr="00E030E5" w:rsidRDefault="00E030E5">
      <w:pPr>
        <w:numPr>
          <w:ilvl w:val="0"/>
          <w:numId w:val="17"/>
        </w:numPr>
        <w:tabs>
          <w:tab w:val="left" w:pos="284"/>
        </w:tabs>
        <w:spacing w:after="0" w:line="240" w:lineRule="auto"/>
        <w:jc w:val="both"/>
        <w:rPr>
          <w:rFonts w:eastAsia="Times New Roman" w:cs="Calibri"/>
          <w:lang w:eastAsia="ar-SA"/>
        </w:rPr>
      </w:pPr>
      <w:r w:rsidRPr="00E030E5">
        <w:rPr>
          <w:rFonts w:eastAsia="Times New Roman" w:cs="Calibri"/>
          <w:lang w:eastAsia="ar-SA"/>
        </w:rPr>
        <w:t>Cenę jednostkową określa załącznik nr 1 do umowy.</w:t>
      </w:r>
      <w:r w:rsidRPr="00E030E5">
        <w:rPr>
          <w:rFonts w:cs="Calibri"/>
        </w:rPr>
        <w:t xml:space="preserve"> </w:t>
      </w:r>
      <w:r w:rsidRPr="00E030E5">
        <w:rPr>
          <w:rFonts w:eastAsia="Times New Roman" w:cs="Calibri"/>
          <w:lang w:eastAsia="ar-SA"/>
        </w:rPr>
        <w:t>Cena jednostkowa uwzględnia wszelkie niezbędne koszty konieczne do udzielenia świadczenia zdrowotnego.</w:t>
      </w:r>
    </w:p>
    <w:p w14:paraId="038394C1" w14:textId="77777777" w:rsidR="006D54AC" w:rsidRPr="00E030E5" w:rsidRDefault="00E030E5">
      <w:pPr>
        <w:numPr>
          <w:ilvl w:val="0"/>
          <w:numId w:val="17"/>
        </w:numPr>
        <w:tabs>
          <w:tab w:val="left" w:pos="284"/>
        </w:tabs>
        <w:spacing w:after="0" w:line="240" w:lineRule="auto"/>
        <w:jc w:val="both"/>
        <w:rPr>
          <w:rFonts w:eastAsia="Times New Roman" w:cs="Calibri"/>
          <w:lang w:eastAsia="ar-SA"/>
        </w:rPr>
      </w:pPr>
      <w:r w:rsidRPr="00E030E5">
        <w:rPr>
          <w:rFonts w:eastAsia="Times New Roman" w:cs="Calibri"/>
          <w:lang w:eastAsia="ar-SA"/>
        </w:rPr>
        <w:t>Rozliczenie dokonywane będzie miesięcznie, przy czym miesiące rozliczeniowe pokrywać się będą z miesiącami kalendarzowymi.</w:t>
      </w:r>
    </w:p>
    <w:p w14:paraId="69EE5400" w14:textId="77777777" w:rsidR="006D54AC" w:rsidRPr="00E030E5" w:rsidRDefault="00E030E5">
      <w:pPr>
        <w:numPr>
          <w:ilvl w:val="0"/>
          <w:numId w:val="17"/>
        </w:numPr>
        <w:tabs>
          <w:tab w:val="left" w:pos="284"/>
        </w:tabs>
        <w:spacing w:after="0" w:line="240" w:lineRule="auto"/>
        <w:jc w:val="both"/>
        <w:rPr>
          <w:rFonts w:eastAsia="Times New Roman" w:cs="Calibri"/>
          <w:lang w:eastAsia="ar-SA"/>
        </w:rPr>
      </w:pPr>
      <w:r w:rsidRPr="00E030E5">
        <w:rPr>
          <w:rFonts w:eastAsia="Times New Roman" w:cs="Calibri"/>
          <w:lang w:eastAsia="ar-SA"/>
        </w:rPr>
        <w:t>Należność z tytułu wykonywania umowy wypłacana będzie z dołu w terminach miesięcznych, na podstawie prawidłowo wystawionej i doręczonej faktury (rachunku) przez Przyjmującego Zamówienie wraz  z wykazem rzeczywiście wykonanych świadczeń, zgodnie z ust. 8 poniżej.</w:t>
      </w:r>
    </w:p>
    <w:p w14:paraId="7719846D" w14:textId="63A67EA4" w:rsidR="006D54AC" w:rsidRPr="00E030E5" w:rsidRDefault="00E030E5">
      <w:pPr>
        <w:numPr>
          <w:ilvl w:val="0"/>
          <w:numId w:val="17"/>
        </w:numPr>
        <w:tabs>
          <w:tab w:val="left" w:pos="284"/>
        </w:tabs>
        <w:spacing w:after="0" w:line="240" w:lineRule="auto"/>
        <w:jc w:val="both"/>
        <w:rPr>
          <w:rFonts w:eastAsia="Times New Roman" w:cs="Calibri"/>
          <w:lang w:eastAsia="ar-SA"/>
        </w:rPr>
      </w:pPr>
      <w:r w:rsidRPr="00E030E5">
        <w:rPr>
          <w:rFonts w:eastAsia="Times New Roman" w:cs="Calibri"/>
          <w:lang w:eastAsia="ar-SA"/>
        </w:rPr>
        <w:t>Fakturę (rachunek), o której mowa w ust. 4, za miesiąc, za który ma zostać wypłacona należność, Przyjmujący Zamówienie wystawia oraz doręcza (udostępnia) Udzielającemu Zamówienia zgodnie z ust. 8 poniżej, w terminie do piątego dnia następnego miesiąca. Zapłata nastąpi przelewem na wskazane przez Przyjmującego Zamówienie konto bankowe w terminie 14 dni, licząc od dnia otrzymania faktury (rachunku) przez Udzielającego zamówienie.</w:t>
      </w:r>
    </w:p>
    <w:p w14:paraId="28FA302D" w14:textId="46BF4E27" w:rsidR="006D54AC" w:rsidRPr="00E030E5" w:rsidRDefault="000E2DBA" w:rsidP="00E030E5">
      <w:pPr>
        <w:pStyle w:val="Akapitzlist"/>
        <w:numPr>
          <w:ilvl w:val="0"/>
          <w:numId w:val="17"/>
        </w:numPr>
        <w:spacing w:after="0"/>
        <w:jc w:val="both"/>
        <w:rPr>
          <w:rFonts w:cs="Calibri"/>
        </w:rPr>
      </w:pPr>
      <w:r w:rsidRPr="00E030E5">
        <w:rPr>
          <w:rFonts w:cs="Calibri"/>
        </w:rPr>
        <w:t>Wynagrodzenie podlega waloryzacji raz w roku, na pisemny wniosek Przyjmującego zamówienie (zawierający uzasadnienie wskaźnikowe oraz nowy wykaz cen jednostkowych), o wartość wskaźnika cen towarów i usług konsumpcyjnych ogółem, ogłoszonego przez Prezesa Głównego Urzędu Statystycznego za rok poprzedni. Waloryzacji podlegają ceny jednostkowe określone w załączniku nr 1 do umowy. Pierwsza waloryzacja może nastąpić nie wcześniej niż po upływie 12 miesięcy od dnia zawarcia umowy, tj. po dniu …………………r. Zmiana cen jednostkowych obowiązuje od pierwszego dnia miesiąca kalendarzowego następującego po miesiącu, w którym wniosek został doręczony Udzielającemu zamówienia. Waloryzacja wynagrodzenia nie wymaga zawarcia aneksu do Umowy.</w:t>
      </w:r>
    </w:p>
    <w:p w14:paraId="2116FB73" w14:textId="77777777" w:rsidR="006D54AC" w:rsidRPr="00E030E5" w:rsidRDefault="00E030E5" w:rsidP="00E030E5">
      <w:pPr>
        <w:numPr>
          <w:ilvl w:val="0"/>
          <w:numId w:val="17"/>
        </w:numPr>
        <w:tabs>
          <w:tab w:val="left" w:pos="284"/>
        </w:tabs>
        <w:spacing w:after="0" w:line="240" w:lineRule="auto"/>
        <w:jc w:val="both"/>
        <w:rPr>
          <w:rFonts w:eastAsia="Times New Roman" w:cs="Calibri"/>
          <w:lang w:eastAsia="ar-SA"/>
        </w:rPr>
      </w:pPr>
      <w:r w:rsidRPr="00E030E5">
        <w:rPr>
          <w:rFonts w:eastAsia="Times New Roman" w:cs="Calibri"/>
          <w:lang w:eastAsia="ar-SA"/>
        </w:rPr>
        <w:t xml:space="preserve">W przypadku zleconych badań nieobjętych wykazem z załącznika nr 1, jeżeli zachodzi konieczność ich przeprowadzenia i nie można było ich przewidzieć, podstawą rozliczenia będzie cena z cennika Przyjmującego zamówienie. Koszty konsultacji specjalistycznych wraz z wykonaniem dodatkowych badań związanych z niejednoznacznymi </w:t>
      </w:r>
      <w:proofErr w:type="spellStart"/>
      <w:r w:rsidRPr="00E030E5">
        <w:rPr>
          <w:rFonts w:eastAsia="Times New Roman" w:cs="Calibri"/>
          <w:lang w:eastAsia="ar-SA"/>
        </w:rPr>
        <w:t>rozpoznaniami</w:t>
      </w:r>
      <w:proofErr w:type="spellEnd"/>
      <w:r w:rsidRPr="00E030E5">
        <w:rPr>
          <w:rFonts w:eastAsia="Times New Roman" w:cs="Calibri"/>
          <w:lang w:eastAsia="ar-SA"/>
        </w:rPr>
        <w:t>, wymagających wysokospecjalistycznej oceny, zostaną rozliczone, na podstawie przedstawionego załącznika z wystawionej faktury z ośrodka specjalistycznego wykonującego konsultacje lub badanie dodatkowe.</w:t>
      </w:r>
    </w:p>
    <w:p w14:paraId="09B94119" w14:textId="77777777" w:rsidR="006D54AC" w:rsidRPr="00E030E5" w:rsidRDefault="00E030E5">
      <w:pPr>
        <w:numPr>
          <w:ilvl w:val="0"/>
          <w:numId w:val="17"/>
        </w:numPr>
        <w:tabs>
          <w:tab w:val="left" w:pos="360"/>
        </w:tabs>
        <w:spacing w:after="0" w:line="100" w:lineRule="atLeast"/>
        <w:jc w:val="both"/>
        <w:rPr>
          <w:rFonts w:cs="Calibri"/>
        </w:rPr>
      </w:pPr>
      <w:r w:rsidRPr="00E030E5">
        <w:rPr>
          <w:rFonts w:cs="Calibri"/>
        </w:rPr>
        <w:lastRenderedPageBreak/>
        <w:t>Postanowienia dotyczące wystawiania faktur (rachunków) oraz Krajowego Systemu e</w:t>
      </w:r>
      <w:r w:rsidRPr="00E030E5">
        <w:rPr>
          <w:rFonts w:cs="Calibri"/>
        </w:rPr>
        <w:noBreakHyphen/>
        <w:t>Faktur (</w:t>
      </w:r>
      <w:proofErr w:type="spellStart"/>
      <w:r w:rsidRPr="00E030E5">
        <w:rPr>
          <w:rFonts w:cs="Calibri"/>
        </w:rPr>
        <w:t>KSeF</w:t>
      </w:r>
      <w:proofErr w:type="spellEnd"/>
      <w:r w:rsidRPr="00E030E5">
        <w:rPr>
          <w:rFonts w:cs="Calibri"/>
        </w:rPr>
        <w:t>):</w:t>
      </w:r>
    </w:p>
    <w:p w14:paraId="23031927" w14:textId="77777777" w:rsidR="006D54AC" w:rsidRPr="00E030E5" w:rsidRDefault="00E030E5">
      <w:pPr>
        <w:tabs>
          <w:tab w:val="left" w:pos="360"/>
        </w:tabs>
        <w:spacing w:after="0" w:line="100" w:lineRule="atLeast"/>
        <w:jc w:val="both"/>
        <w:rPr>
          <w:rFonts w:cs="Calibri"/>
        </w:rPr>
      </w:pPr>
      <w:r w:rsidRPr="00E030E5">
        <w:rPr>
          <w:rFonts w:cs="Calibri"/>
        </w:rPr>
        <w:t>8.1.</w:t>
      </w:r>
      <w:r w:rsidRPr="00E030E5">
        <w:rPr>
          <w:rFonts w:cs="Calibri"/>
        </w:rPr>
        <w:tab/>
        <w:t xml:space="preserve">Do czasu powstania ustawowego obowiązku wystawiania faktur ustrukturyzowanych w </w:t>
      </w:r>
      <w:proofErr w:type="spellStart"/>
      <w:r w:rsidRPr="00E030E5">
        <w:rPr>
          <w:rFonts w:cs="Calibri"/>
        </w:rPr>
        <w:t>KSeF</w:t>
      </w:r>
      <w:proofErr w:type="spellEnd"/>
      <w:r w:rsidRPr="00E030E5">
        <w:rPr>
          <w:rFonts w:cs="Calibri"/>
        </w:rPr>
        <w:t xml:space="preserve"> po stronie Przyjmującego Zamówienie oraz w każdym przypadku, w którym przepisy powszechnie obowiązujące dopuszczają wystawienie lub udostępnienie faktury poza </w:t>
      </w:r>
      <w:proofErr w:type="spellStart"/>
      <w:r w:rsidRPr="00E030E5">
        <w:rPr>
          <w:rFonts w:cs="Calibri"/>
        </w:rPr>
        <w:t>KSeF</w:t>
      </w:r>
      <w:proofErr w:type="spellEnd"/>
      <w:r w:rsidRPr="00E030E5">
        <w:rPr>
          <w:rFonts w:cs="Calibri"/>
        </w:rPr>
        <w:t xml:space="preserve">, Przyjmujący Zamówienie może wystawić fakturę poza </w:t>
      </w:r>
      <w:proofErr w:type="spellStart"/>
      <w:r w:rsidRPr="00E030E5">
        <w:rPr>
          <w:rFonts w:cs="Calibri"/>
        </w:rPr>
        <w:t>KSeF</w:t>
      </w:r>
      <w:proofErr w:type="spellEnd"/>
      <w:r w:rsidRPr="00E030E5">
        <w:rPr>
          <w:rFonts w:cs="Calibri"/>
        </w:rPr>
        <w:t xml:space="preserve"> i przekazać ją Udzielającemu Zamówienia w postaci elektronicznej (np. PDF) na adres e</w:t>
      </w:r>
      <w:r w:rsidRPr="00E030E5">
        <w:rPr>
          <w:rFonts w:cs="Calibri"/>
        </w:rPr>
        <w:noBreakHyphen/>
        <w:t xml:space="preserve">mail Udzielającego Zamówienia: </w:t>
      </w:r>
      <w:hyperlink>
        <w:r w:rsidR="006D54AC" w:rsidRPr="00E030E5">
          <w:rPr>
            <w:rStyle w:val="Hipercze"/>
            <w:rFonts w:cs="Calibri"/>
          </w:rPr>
          <w:t>ksiegowosc@pzsolesnica.pl</w:t>
        </w:r>
      </w:hyperlink>
      <w:r w:rsidRPr="00E030E5">
        <w:rPr>
          <w:rFonts w:cs="Calibri"/>
        </w:rPr>
        <w:t xml:space="preserve">  albo w formie papierowej. Za datę otrzymania faktury wystawionej poza </w:t>
      </w:r>
      <w:proofErr w:type="spellStart"/>
      <w:r w:rsidRPr="00E030E5">
        <w:rPr>
          <w:rFonts w:cs="Calibri"/>
        </w:rPr>
        <w:t>KSeF</w:t>
      </w:r>
      <w:proofErr w:type="spellEnd"/>
      <w:r w:rsidRPr="00E030E5">
        <w:rPr>
          <w:rFonts w:cs="Calibri"/>
        </w:rPr>
        <w:t xml:space="preserve"> uważa się: (i) w przypadku faktury elektronicznej – datę wpływu faktury na wskazany przez Udzielającego Zamówienia adres e</w:t>
      </w:r>
      <w:r w:rsidRPr="00E030E5">
        <w:rPr>
          <w:rFonts w:cs="Calibri"/>
        </w:rPr>
        <w:noBreakHyphen/>
        <w:t xml:space="preserve">mail; (ii) w przypadku faktury papierowej – datę doręczenia przesyłki (albo odbioru osobistego), potwierdzoną w sposób zwyczajowo </w:t>
      </w:r>
      <w:proofErr w:type="spellStart"/>
      <w:r w:rsidRPr="00E030E5">
        <w:rPr>
          <w:rFonts w:cs="Calibri"/>
        </w:rPr>
        <w:t>przyjęty.Wystawienie</w:t>
      </w:r>
      <w:proofErr w:type="spellEnd"/>
      <w:r w:rsidRPr="00E030E5">
        <w:rPr>
          <w:rFonts w:cs="Calibri"/>
        </w:rPr>
        <w:t xml:space="preserve"> lub udostępnienie faktury poza </w:t>
      </w:r>
      <w:proofErr w:type="spellStart"/>
      <w:r w:rsidRPr="00E030E5">
        <w:rPr>
          <w:rFonts w:cs="Calibri"/>
        </w:rPr>
        <w:t>KSeF</w:t>
      </w:r>
      <w:proofErr w:type="spellEnd"/>
      <w:r w:rsidRPr="00E030E5">
        <w:rPr>
          <w:rFonts w:cs="Calibri"/>
        </w:rPr>
        <w:t xml:space="preserve"> jest dopuszczalne wyłącznie w zakresie dozwolonym przepisami powszechnie obowiązującymi.</w:t>
      </w:r>
    </w:p>
    <w:p w14:paraId="48E8A211" w14:textId="77777777" w:rsidR="006D54AC" w:rsidRPr="00E030E5" w:rsidRDefault="00E030E5">
      <w:pPr>
        <w:tabs>
          <w:tab w:val="left" w:pos="360"/>
        </w:tabs>
        <w:spacing w:after="0" w:line="100" w:lineRule="atLeast"/>
        <w:jc w:val="both"/>
        <w:rPr>
          <w:rFonts w:cs="Calibri"/>
        </w:rPr>
      </w:pPr>
      <w:r w:rsidRPr="00E030E5">
        <w:rPr>
          <w:rFonts w:cs="Calibri"/>
        </w:rPr>
        <w:t>8.2.</w:t>
      </w:r>
      <w:r w:rsidRPr="00E030E5">
        <w:rPr>
          <w:rFonts w:cs="Calibri"/>
        </w:rPr>
        <w:tab/>
        <w:t xml:space="preserve">Z chwilą powstania ustawowego obowiązku wystawiania faktur ustrukturyzowanych w </w:t>
      </w:r>
      <w:proofErr w:type="spellStart"/>
      <w:r w:rsidRPr="00E030E5">
        <w:rPr>
          <w:rFonts w:cs="Calibri"/>
        </w:rPr>
        <w:t>KSeF</w:t>
      </w:r>
      <w:proofErr w:type="spellEnd"/>
      <w:r w:rsidRPr="00E030E5">
        <w:rPr>
          <w:rFonts w:cs="Calibri"/>
        </w:rPr>
        <w:t xml:space="preserve"> po stronie Przyjmującego Zamówienie – w zakresie objętym tym obowiązkiem – Przyjmujący Zamówienie dokumentuje rozliczenia fakturami ustrukturyzowanymi wystawianymi w </w:t>
      </w:r>
      <w:proofErr w:type="spellStart"/>
      <w:r w:rsidRPr="00E030E5">
        <w:rPr>
          <w:rFonts w:cs="Calibri"/>
        </w:rPr>
        <w:t>KSeF</w:t>
      </w:r>
      <w:proofErr w:type="spellEnd"/>
      <w:r w:rsidRPr="00E030E5">
        <w:rPr>
          <w:rFonts w:cs="Calibri"/>
        </w:rPr>
        <w:t xml:space="preserve">. </w:t>
      </w:r>
    </w:p>
    <w:p w14:paraId="1F9E4929" w14:textId="77777777" w:rsidR="006D54AC" w:rsidRPr="00E030E5" w:rsidRDefault="00E030E5">
      <w:pPr>
        <w:tabs>
          <w:tab w:val="left" w:pos="360"/>
        </w:tabs>
        <w:spacing w:after="0" w:line="100" w:lineRule="atLeast"/>
        <w:jc w:val="both"/>
        <w:rPr>
          <w:rFonts w:cs="Calibri"/>
        </w:rPr>
      </w:pPr>
      <w:r w:rsidRPr="00E030E5">
        <w:rPr>
          <w:rFonts w:cs="Calibri"/>
        </w:rPr>
        <w:t>8.3.</w:t>
      </w:r>
      <w:r w:rsidRPr="00E030E5">
        <w:rPr>
          <w:rFonts w:cs="Calibri"/>
        </w:rPr>
        <w:tab/>
        <w:t xml:space="preserve">W odniesieniu do faktur wystawianych w </w:t>
      </w:r>
      <w:proofErr w:type="spellStart"/>
      <w:r w:rsidRPr="00E030E5">
        <w:rPr>
          <w:rFonts w:cs="Calibri"/>
        </w:rPr>
        <w:t>KSeF</w:t>
      </w:r>
      <w:proofErr w:type="spellEnd"/>
      <w:r w:rsidRPr="00E030E5">
        <w:rPr>
          <w:rFonts w:cs="Calibri"/>
        </w:rPr>
        <w:t xml:space="preserve"> za datę ich otrzymania uważa się datę wynikającą z przepisów regulujących funkcjonowanie </w:t>
      </w:r>
      <w:proofErr w:type="spellStart"/>
      <w:r w:rsidRPr="00E030E5">
        <w:rPr>
          <w:rFonts w:cs="Calibri"/>
        </w:rPr>
        <w:t>KSeF</w:t>
      </w:r>
      <w:proofErr w:type="spellEnd"/>
      <w:r w:rsidRPr="00E030E5">
        <w:rPr>
          <w:rFonts w:cs="Calibri"/>
        </w:rPr>
        <w:t xml:space="preserve"> (tj. datę przydzielenia numeru identyfikującego tę fakturę w Krajowym Systemie e-Faktur). ). Od tej daty biegnie termin płatności określony w niniejszej Umowie.</w:t>
      </w:r>
    </w:p>
    <w:p w14:paraId="16695B5A" w14:textId="77777777" w:rsidR="006D54AC" w:rsidRPr="00E030E5" w:rsidRDefault="00E030E5">
      <w:pPr>
        <w:tabs>
          <w:tab w:val="left" w:pos="360"/>
        </w:tabs>
        <w:spacing w:after="0" w:line="100" w:lineRule="atLeast"/>
        <w:jc w:val="both"/>
        <w:rPr>
          <w:rFonts w:cs="Calibri"/>
        </w:rPr>
      </w:pPr>
      <w:r w:rsidRPr="00E030E5">
        <w:rPr>
          <w:rFonts w:cs="Calibri"/>
        </w:rPr>
        <w:t>8.4.</w:t>
      </w:r>
      <w:r w:rsidRPr="00E030E5">
        <w:rPr>
          <w:rFonts w:cs="Calibri"/>
        </w:rPr>
        <w:tab/>
        <w:t xml:space="preserve">Z chwilą powstania takiego obowiązku, Strony zobowiązują się do zapewnienia technicznej możliwości wystawiania, odbierania i przetwarzania faktur z wykorzystaniem </w:t>
      </w:r>
      <w:proofErr w:type="spellStart"/>
      <w:r w:rsidRPr="00E030E5">
        <w:rPr>
          <w:rFonts w:cs="Calibri"/>
        </w:rPr>
        <w:t>KSeF</w:t>
      </w:r>
      <w:proofErr w:type="spellEnd"/>
      <w:r w:rsidRPr="00E030E5">
        <w:rPr>
          <w:rFonts w:cs="Calibri"/>
        </w:rPr>
        <w:t xml:space="preserve"> oraz do wzajemnego, niezwłocznego informowania się o zmianach danych identyfikacyjnych i technicznych niezbędnych do prawidłowego funkcjonowania rozliczeń (w szczególności NIP, danych podmiotowych, danych osób uprawnionych do działania w </w:t>
      </w:r>
      <w:proofErr w:type="spellStart"/>
      <w:r w:rsidRPr="00E030E5">
        <w:rPr>
          <w:rFonts w:cs="Calibri"/>
        </w:rPr>
        <w:t>KSeF</w:t>
      </w:r>
      <w:proofErr w:type="spellEnd"/>
      <w:r w:rsidRPr="00E030E5">
        <w:rPr>
          <w:rFonts w:cs="Calibri"/>
        </w:rPr>
        <w:t xml:space="preserve"> oraz adresu e</w:t>
      </w:r>
      <w:r w:rsidRPr="00E030E5">
        <w:rPr>
          <w:rFonts w:cs="Calibri"/>
        </w:rPr>
        <w:noBreakHyphen/>
        <w:t xml:space="preserve">mail do faktur wystawianych poza </w:t>
      </w:r>
      <w:proofErr w:type="spellStart"/>
      <w:r w:rsidRPr="00E030E5">
        <w:rPr>
          <w:rFonts w:cs="Calibri"/>
        </w:rPr>
        <w:t>KSeF</w:t>
      </w:r>
      <w:proofErr w:type="spellEnd"/>
      <w:r w:rsidRPr="00E030E5">
        <w:rPr>
          <w:rFonts w:cs="Calibri"/>
        </w:rPr>
        <w:t>).</w:t>
      </w:r>
    </w:p>
    <w:p w14:paraId="62E23AAC" w14:textId="77777777" w:rsidR="006D54AC" w:rsidRPr="00E030E5" w:rsidRDefault="00E030E5">
      <w:pPr>
        <w:spacing w:after="0"/>
        <w:jc w:val="both"/>
        <w:rPr>
          <w:rFonts w:cs="Calibri"/>
        </w:rPr>
      </w:pPr>
      <w:r w:rsidRPr="00E030E5">
        <w:rPr>
          <w:rFonts w:cs="Calibri"/>
        </w:rPr>
        <w:t>8.5.</w:t>
      </w:r>
      <w:r w:rsidRPr="00E030E5">
        <w:rPr>
          <w:rFonts w:cs="Calibri"/>
        </w:rPr>
        <w:tab/>
        <w:t xml:space="preserve">W przypadku konieczności udostępnienia faktury w sposób uzgodniony (tryb awaryjny) – faktury przekazane poza </w:t>
      </w:r>
      <w:proofErr w:type="spellStart"/>
      <w:r w:rsidRPr="00E030E5">
        <w:rPr>
          <w:rFonts w:cs="Calibri"/>
        </w:rPr>
        <w:t>KSeF</w:t>
      </w:r>
      <w:proofErr w:type="spellEnd"/>
      <w:r w:rsidRPr="00E030E5">
        <w:rPr>
          <w:rFonts w:cs="Calibri"/>
        </w:rPr>
        <w:t xml:space="preserve"> płatne będą w terminie do 14 dni od faktycznego otrzymania wizualizacji faktury. W takich przypadkach wizualizacje faktur przekazywanych poza </w:t>
      </w:r>
      <w:proofErr w:type="spellStart"/>
      <w:r w:rsidRPr="00E030E5">
        <w:rPr>
          <w:rFonts w:cs="Calibri"/>
        </w:rPr>
        <w:t>KSeF</w:t>
      </w:r>
      <w:proofErr w:type="spellEnd"/>
      <w:r w:rsidRPr="00E030E5">
        <w:rPr>
          <w:rFonts w:cs="Calibri"/>
        </w:rPr>
        <w:t xml:space="preserve"> Przyjmujący zamówienie będzie przesyłał na adres: </w:t>
      </w:r>
      <w:hyperlink>
        <w:r w:rsidR="006D54AC" w:rsidRPr="00E030E5">
          <w:rPr>
            <w:rStyle w:val="Hipercze"/>
            <w:rFonts w:cs="Calibri"/>
          </w:rPr>
          <w:t>ksiegowosc@pzsolesnica.pl</w:t>
        </w:r>
      </w:hyperlink>
      <w:r w:rsidRPr="00E030E5">
        <w:rPr>
          <w:rFonts w:cs="Calibri"/>
        </w:rPr>
        <w:t xml:space="preserve"> Datą otrzymania będzie wówczas data przesłania wiadomości email. Wykonawca może również przekazywać wizualizację faktur w formie papierowej (np. w razie pojawienia się przejściowych problemów technicznych) i doręczać je na adres siedziby Udzielającego zamówienie. Powyższe znajdzie zastosowanie odpowiednio w przypadku awarii całkowitej </w:t>
      </w:r>
      <w:proofErr w:type="spellStart"/>
      <w:r w:rsidRPr="00E030E5">
        <w:rPr>
          <w:rFonts w:cs="Calibri"/>
        </w:rPr>
        <w:t>KSeF</w:t>
      </w:r>
      <w:proofErr w:type="spellEnd"/>
      <w:r w:rsidRPr="00E030E5">
        <w:rPr>
          <w:rFonts w:cs="Calibri"/>
        </w:rPr>
        <w:t>.  Ponadto Przyjmujący zamówienie zobowiązany jest przekazać Udzielającemu zamówienie wygenerowany przez system numer identyfikujący fakturę w </w:t>
      </w:r>
      <w:proofErr w:type="spellStart"/>
      <w:r w:rsidRPr="00E030E5">
        <w:rPr>
          <w:rFonts w:cs="Calibri"/>
        </w:rPr>
        <w:t>KSeF</w:t>
      </w:r>
      <w:proofErr w:type="spellEnd"/>
      <w:r w:rsidRPr="00E030E5">
        <w:rPr>
          <w:rFonts w:cs="Calibri"/>
        </w:rPr>
        <w:t> na powyższy adres e-mail, niezwłocznie po nadaniu numeru </w:t>
      </w:r>
      <w:proofErr w:type="spellStart"/>
      <w:r w:rsidRPr="00E030E5">
        <w:rPr>
          <w:rFonts w:cs="Calibri"/>
        </w:rPr>
        <w:t>KSeF</w:t>
      </w:r>
      <w:proofErr w:type="spellEnd"/>
      <w:r w:rsidRPr="00E030E5">
        <w:rPr>
          <w:rFonts w:cs="Calibri"/>
        </w:rPr>
        <w:t>. </w:t>
      </w:r>
    </w:p>
    <w:p w14:paraId="1BF1D46B" w14:textId="77777777" w:rsidR="006D54AC" w:rsidRPr="00E030E5" w:rsidRDefault="00E030E5">
      <w:pPr>
        <w:spacing w:after="0"/>
        <w:jc w:val="both"/>
        <w:rPr>
          <w:rFonts w:cs="Calibri"/>
        </w:rPr>
      </w:pPr>
      <w:r w:rsidRPr="00E030E5">
        <w:rPr>
          <w:rFonts w:cs="Calibri"/>
        </w:rPr>
        <w:t>8.6.</w:t>
      </w:r>
      <w:r w:rsidRPr="00E030E5">
        <w:rPr>
          <w:rFonts w:cs="Calibri"/>
        </w:rPr>
        <w:tab/>
        <w:t xml:space="preserve">Dla uniknięcia wątpliwości Strony potwierdzają, że Udzielający Zamówienia jest zobowiązany do bieżącego odbioru faktur w </w:t>
      </w:r>
      <w:proofErr w:type="spellStart"/>
      <w:r w:rsidRPr="00E030E5">
        <w:rPr>
          <w:rFonts w:cs="Calibri"/>
        </w:rPr>
        <w:t>KSeF</w:t>
      </w:r>
      <w:proofErr w:type="spellEnd"/>
      <w:r w:rsidRPr="00E030E5">
        <w:rPr>
          <w:rFonts w:cs="Calibri"/>
        </w:rPr>
        <w:t>. Przyjmujący Zamówienie nie ma obowiązku dodatkowego potwierdzania otrzymania faktury, w szczególności w drodze e</w:t>
      </w:r>
      <w:r w:rsidRPr="00E030E5">
        <w:rPr>
          <w:rFonts w:cs="Calibri"/>
        </w:rPr>
        <w:noBreakHyphen/>
        <w:t xml:space="preserve">mail lub w formie papierowej, chyba że przepisy powszechnie obowiązujące wymagają innego trybu doręczenia poza </w:t>
      </w:r>
      <w:proofErr w:type="spellStart"/>
      <w:r w:rsidRPr="00E030E5">
        <w:rPr>
          <w:rFonts w:cs="Calibri"/>
        </w:rPr>
        <w:t>KSeF</w:t>
      </w:r>
      <w:proofErr w:type="spellEnd"/>
      <w:r w:rsidRPr="00E030E5">
        <w:rPr>
          <w:rFonts w:cs="Calibri"/>
        </w:rPr>
        <w:t xml:space="preserve"> albo Strony postanowią inaczej w zakresie dopuszczonym przepisami. Dokumenty związane z rozliczeniem (w szczególności protokoły, zestawienia, raporty, potwierdzenia wykonania usług) mogą być przekazywane poza </w:t>
      </w:r>
      <w:proofErr w:type="spellStart"/>
      <w:r w:rsidRPr="00E030E5">
        <w:rPr>
          <w:rFonts w:cs="Calibri"/>
        </w:rPr>
        <w:t>KSeF</w:t>
      </w:r>
      <w:proofErr w:type="spellEnd"/>
      <w:r w:rsidRPr="00E030E5">
        <w:rPr>
          <w:rFonts w:cs="Calibri"/>
        </w:rPr>
        <w:t xml:space="preserve"> w sposób uzgodniony przez Strony i nie wpływają na datę doręczenia faktury ani na bieg terminu płatności.</w:t>
      </w:r>
    </w:p>
    <w:p w14:paraId="276ED0FC" w14:textId="77777777" w:rsidR="006D54AC" w:rsidRPr="00E030E5" w:rsidRDefault="00E030E5">
      <w:pPr>
        <w:tabs>
          <w:tab w:val="left" w:pos="360"/>
        </w:tabs>
        <w:spacing w:after="0" w:line="100" w:lineRule="atLeast"/>
        <w:jc w:val="both"/>
        <w:rPr>
          <w:rFonts w:cs="Calibri"/>
        </w:rPr>
      </w:pPr>
      <w:r w:rsidRPr="00E030E5">
        <w:rPr>
          <w:rFonts w:cs="Calibri"/>
        </w:rPr>
        <w:t>9.</w:t>
      </w:r>
      <w:r w:rsidRPr="00E030E5">
        <w:rPr>
          <w:rFonts w:cs="Calibri"/>
        </w:rPr>
        <w:tab/>
        <w:t>Za datę zapłaty uznaje się dzień, w którym nastąpiło uznanie rachunku bankowego Udzielającego Zamówienia.</w:t>
      </w:r>
    </w:p>
    <w:p w14:paraId="61540B4B" w14:textId="075F961B" w:rsidR="006D54AC" w:rsidRPr="00E030E5" w:rsidRDefault="00E030E5">
      <w:pPr>
        <w:tabs>
          <w:tab w:val="left" w:pos="360"/>
        </w:tabs>
        <w:spacing w:after="0" w:line="100" w:lineRule="atLeast"/>
        <w:jc w:val="both"/>
        <w:rPr>
          <w:rFonts w:cs="Calibri"/>
        </w:rPr>
      </w:pPr>
      <w:r w:rsidRPr="00E030E5">
        <w:rPr>
          <w:rFonts w:cs="Calibri"/>
        </w:rPr>
        <w:t>10.</w:t>
      </w:r>
      <w:r w:rsidRPr="00E030E5">
        <w:rPr>
          <w:rFonts w:cs="Calibri"/>
        </w:rPr>
        <w:tab/>
        <w:t xml:space="preserve">W razie zwłoki Udzielającego Zamówienia w uiszczeniu należności, Przyjmującemu Zamówienie przysługują </w:t>
      </w:r>
      <w:r w:rsidRPr="00E030E5">
        <w:rPr>
          <w:rFonts w:eastAsia="Times New Roman" w:cs="Calibri"/>
        </w:rPr>
        <w:t>odsetki ustawowe.</w:t>
      </w:r>
    </w:p>
    <w:p w14:paraId="70421B7A" w14:textId="77777777" w:rsidR="006D54AC" w:rsidRPr="00E030E5" w:rsidRDefault="00E030E5">
      <w:pPr>
        <w:tabs>
          <w:tab w:val="left" w:pos="284"/>
        </w:tabs>
        <w:spacing w:after="0" w:line="240" w:lineRule="auto"/>
        <w:jc w:val="center"/>
        <w:rPr>
          <w:rFonts w:cs="Calibri"/>
        </w:rPr>
      </w:pPr>
      <w:r w:rsidRPr="00E030E5">
        <w:rPr>
          <w:rFonts w:eastAsia="Times New Roman" w:cs="Calibri"/>
          <w:b/>
          <w:bCs/>
          <w:lang w:eastAsia="pl-PL"/>
        </w:rPr>
        <w:t>§ 6</w:t>
      </w:r>
    </w:p>
    <w:p w14:paraId="303DEA6D" w14:textId="3E8306F2" w:rsidR="006D54AC" w:rsidRPr="00E030E5" w:rsidRDefault="00E030E5" w:rsidP="00E030E5">
      <w:pPr>
        <w:tabs>
          <w:tab w:val="left" w:pos="284"/>
        </w:tabs>
        <w:spacing w:after="0" w:line="240" w:lineRule="auto"/>
        <w:jc w:val="center"/>
        <w:rPr>
          <w:rFonts w:eastAsia="Times New Roman" w:cs="Calibri"/>
          <w:b/>
          <w:bCs/>
          <w:lang w:eastAsia="pl-PL"/>
        </w:rPr>
      </w:pPr>
      <w:r w:rsidRPr="00E030E5">
        <w:rPr>
          <w:rFonts w:eastAsia="Times New Roman" w:cs="Calibri"/>
          <w:b/>
          <w:bCs/>
          <w:lang w:eastAsia="pl-PL"/>
        </w:rPr>
        <w:t>Przedstawiciele stron</w:t>
      </w:r>
    </w:p>
    <w:p w14:paraId="5257285F" w14:textId="77777777" w:rsidR="006D54AC" w:rsidRPr="00E030E5" w:rsidRDefault="00E030E5">
      <w:pPr>
        <w:numPr>
          <w:ilvl w:val="0"/>
          <w:numId w:val="11"/>
        </w:numPr>
        <w:tabs>
          <w:tab w:val="left" w:pos="284"/>
        </w:tabs>
        <w:spacing w:after="0" w:line="240" w:lineRule="auto"/>
        <w:ind w:left="284" w:hanging="284"/>
        <w:jc w:val="both"/>
        <w:rPr>
          <w:rFonts w:eastAsia="Times New Roman" w:cs="Calibri"/>
          <w:lang w:eastAsia="pl-PL"/>
        </w:rPr>
      </w:pPr>
      <w:r w:rsidRPr="00E030E5">
        <w:rPr>
          <w:rFonts w:eastAsia="Times New Roman" w:cs="Calibri"/>
          <w:lang w:eastAsia="pl-PL"/>
        </w:rPr>
        <w:t>Ze strony Udzielającego zamówienie, osobą upoważnioną oraz odpowiedzialną za nadzór i koordynację nad realizacją umowy jest Zastępca Dyrektora ds. lecznictwa.</w:t>
      </w:r>
    </w:p>
    <w:p w14:paraId="74B49701" w14:textId="77777777" w:rsidR="006D54AC" w:rsidRPr="00E030E5" w:rsidRDefault="00E030E5">
      <w:pPr>
        <w:numPr>
          <w:ilvl w:val="0"/>
          <w:numId w:val="11"/>
        </w:numPr>
        <w:tabs>
          <w:tab w:val="left" w:pos="284"/>
        </w:tabs>
        <w:spacing w:after="0" w:line="240" w:lineRule="auto"/>
        <w:ind w:left="284" w:hanging="284"/>
        <w:jc w:val="both"/>
        <w:rPr>
          <w:rFonts w:eastAsia="Times New Roman" w:cs="Calibri"/>
          <w:lang w:eastAsia="pl-PL"/>
        </w:rPr>
      </w:pPr>
      <w:r w:rsidRPr="00E030E5">
        <w:rPr>
          <w:rFonts w:eastAsia="Times New Roman" w:cs="Calibri"/>
          <w:lang w:eastAsia="pl-PL"/>
        </w:rPr>
        <w:t>Ze strony Przyjmującego zamówienie osobą upoważnioną oraz odpowiedzialną za nadzór i koordynację nad realizacją umowy jest …………………………………………………….</w:t>
      </w:r>
    </w:p>
    <w:p w14:paraId="4F12010A" w14:textId="77777777" w:rsidR="006D54AC" w:rsidRPr="00E030E5" w:rsidRDefault="006D54AC">
      <w:pPr>
        <w:tabs>
          <w:tab w:val="left" w:pos="284"/>
        </w:tabs>
        <w:spacing w:after="0" w:line="240" w:lineRule="auto"/>
        <w:jc w:val="both"/>
        <w:rPr>
          <w:rFonts w:eastAsia="Times New Roman" w:cs="Calibri"/>
          <w:bCs/>
          <w:lang w:eastAsia="pl-PL"/>
        </w:rPr>
      </w:pPr>
    </w:p>
    <w:p w14:paraId="00BECA42" w14:textId="77777777" w:rsidR="006D54AC" w:rsidRPr="00E030E5" w:rsidRDefault="00E030E5">
      <w:pPr>
        <w:tabs>
          <w:tab w:val="left" w:pos="284"/>
        </w:tabs>
        <w:spacing w:after="0" w:line="240" w:lineRule="auto"/>
        <w:jc w:val="center"/>
        <w:rPr>
          <w:rFonts w:eastAsia="Times New Roman" w:cs="Calibri"/>
          <w:b/>
          <w:lang w:eastAsia="pl-PL"/>
        </w:rPr>
      </w:pPr>
      <w:r w:rsidRPr="00E030E5">
        <w:rPr>
          <w:rFonts w:eastAsia="Times New Roman" w:cs="Calibri"/>
          <w:b/>
          <w:lang w:eastAsia="pl-PL"/>
        </w:rPr>
        <w:lastRenderedPageBreak/>
        <w:t>§ 7</w:t>
      </w:r>
    </w:p>
    <w:p w14:paraId="722D5A03" w14:textId="107A7E57" w:rsidR="006D54AC" w:rsidRPr="00E030E5" w:rsidRDefault="00E030E5" w:rsidP="00E030E5">
      <w:pPr>
        <w:tabs>
          <w:tab w:val="left" w:pos="284"/>
        </w:tabs>
        <w:spacing w:after="0" w:line="240" w:lineRule="auto"/>
        <w:jc w:val="center"/>
        <w:rPr>
          <w:rFonts w:eastAsia="Times New Roman" w:cs="Calibri"/>
          <w:b/>
          <w:lang w:eastAsia="pl-PL"/>
        </w:rPr>
      </w:pPr>
      <w:r w:rsidRPr="00E030E5">
        <w:rPr>
          <w:rFonts w:eastAsia="Times New Roman" w:cs="Calibri"/>
          <w:b/>
          <w:lang w:eastAsia="pl-PL"/>
        </w:rPr>
        <w:t>Warunki udzielania świadczeń</w:t>
      </w:r>
    </w:p>
    <w:p w14:paraId="50E314FF" w14:textId="77777777" w:rsidR="006D54AC" w:rsidRPr="00E030E5" w:rsidRDefault="00E030E5">
      <w:pPr>
        <w:tabs>
          <w:tab w:val="left" w:pos="284"/>
        </w:tabs>
        <w:spacing w:after="0" w:line="240" w:lineRule="auto"/>
        <w:jc w:val="both"/>
        <w:rPr>
          <w:rFonts w:eastAsia="Times New Roman" w:cs="Calibri"/>
          <w:bCs/>
          <w:lang w:eastAsia="pl-PL"/>
        </w:rPr>
      </w:pPr>
      <w:r w:rsidRPr="00E030E5">
        <w:rPr>
          <w:rFonts w:eastAsia="Times New Roman" w:cs="Calibri"/>
          <w:bCs/>
          <w:lang w:eastAsia="pl-PL"/>
        </w:rPr>
        <w:t>Przyjmujący zamówienie zobowiązuje się w szczególności do:</w:t>
      </w:r>
    </w:p>
    <w:p w14:paraId="32A94C16" w14:textId="77777777" w:rsidR="006D54AC" w:rsidRPr="00E030E5" w:rsidRDefault="00E030E5">
      <w:pPr>
        <w:numPr>
          <w:ilvl w:val="1"/>
          <w:numId w:val="12"/>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wykonywania świadczeń i usług z zachowaniem należytej staranności, zgodnie ze wskazaniami aktualnej wiedzy medycznej, ogólnie przyjętymi zasadami etyki zawodowej, przestrzegając obowiązujących standardów postępowania i procedur medycznych przy udzielaniu świadczeń zdrowotnych;</w:t>
      </w:r>
    </w:p>
    <w:p w14:paraId="23D8AC7B" w14:textId="77777777" w:rsidR="006D54AC" w:rsidRPr="00E030E5" w:rsidRDefault="00E030E5">
      <w:pPr>
        <w:numPr>
          <w:ilvl w:val="1"/>
          <w:numId w:val="12"/>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autoryzacji wszystkich wyników badań przez specjalistę z danej dziedziny;</w:t>
      </w:r>
    </w:p>
    <w:p w14:paraId="4A5D9EE9" w14:textId="77777777" w:rsidR="006D54AC" w:rsidRPr="00E030E5" w:rsidRDefault="00E030E5">
      <w:pPr>
        <w:numPr>
          <w:ilvl w:val="1"/>
          <w:numId w:val="12"/>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rozstrzygania po swojej stronie wszelkich wątpliwości diagnostycznych, w tym do przeprowadzania niezbędnych konsultacji z innymi ośrodkami lub specjalistami;</w:t>
      </w:r>
    </w:p>
    <w:p w14:paraId="04A61B47" w14:textId="77777777" w:rsidR="006D54AC" w:rsidRPr="00E030E5" w:rsidRDefault="00E030E5">
      <w:pPr>
        <w:numPr>
          <w:ilvl w:val="1"/>
          <w:numId w:val="12"/>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nieumieszczania na wynikach badań żadnych komentarzy/adnotacji nie dotyczących postawionego rozpoznania (wszelkie wątpliwości po stronie Przyjmującego zamówienie powinny być rozstrzygane z Udzielającym zamówienie drogą pisemną lub telefoniczną).</w:t>
      </w:r>
    </w:p>
    <w:p w14:paraId="737122F8" w14:textId="77777777" w:rsidR="006D54AC" w:rsidRPr="00E030E5" w:rsidRDefault="006D54AC">
      <w:pPr>
        <w:tabs>
          <w:tab w:val="left" w:pos="284"/>
        </w:tabs>
        <w:spacing w:after="0" w:line="240" w:lineRule="auto"/>
        <w:jc w:val="both"/>
        <w:rPr>
          <w:rFonts w:eastAsia="Times New Roman" w:cs="Calibri"/>
          <w:bCs/>
          <w:lang w:eastAsia="pl-PL"/>
        </w:rPr>
      </w:pPr>
    </w:p>
    <w:p w14:paraId="56577C6D" w14:textId="77777777" w:rsidR="006D54AC" w:rsidRPr="00E030E5" w:rsidRDefault="00E030E5">
      <w:pPr>
        <w:tabs>
          <w:tab w:val="left" w:pos="284"/>
        </w:tabs>
        <w:spacing w:after="0" w:line="240" w:lineRule="auto"/>
        <w:jc w:val="center"/>
        <w:rPr>
          <w:rFonts w:eastAsia="Times New Roman" w:cs="Calibri"/>
          <w:b/>
          <w:lang w:eastAsia="pl-PL"/>
        </w:rPr>
      </w:pPr>
      <w:r w:rsidRPr="00E030E5">
        <w:rPr>
          <w:rFonts w:eastAsia="Times New Roman" w:cs="Calibri"/>
          <w:b/>
          <w:lang w:eastAsia="pl-PL"/>
        </w:rPr>
        <w:t>§ 8</w:t>
      </w:r>
    </w:p>
    <w:p w14:paraId="330FD9C5" w14:textId="43AE4ADB" w:rsidR="006D54AC" w:rsidRPr="00E030E5" w:rsidRDefault="00E030E5" w:rsidP="00E030E5">
      <w:pPr>
        <w:tabs>
          <w:tab w:val="left" w:pos="284"/>
        </w:tabs>
        <w:spacing w:after="0" w:line="240" w:lineRule="auto"/>
        <w:jc w:val="center"/>
        <w:rPr>
          <w:rFonts w:eastAsia="Times New Roman" w:cs="Calibri"/>
          <w:b/>
          <w:lang w:eastAsia="pl-PL"/>
        </w:rPr>
      </w:pPr>
      <w:r w:rsidRPr="00E030E5">
        <w:rPr>
          <w:rFonts w:eastAsia="Times New Roman" w:cs="Calibri"/>
          <w:b/>
          <w:lang w:eastAsia="pl-PL"/>
        </w:rPr>
        <w:t>Zasady realizacji świadczeń</w:t>
      </w:r>
    </w:p>
    <w:p w14:paraId="02221FBB" w14:textId="77777777" w:rsidR="006D54AC" w:rsidRPr="00E030E5" w:rsidRDefault="00E030E5">
      <w:pPr>
        <w:pStyle w:val="Akapitzlist"/>
        <w:numPr>
          <w:ilvl w:val="0"/>
          <w:numId w:val="7"/>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Podstawą wykonania świadczenia lub usługi będzie pisemne zlecenie wystawione przez personel zatrudniony u  Udzielającego zamówienie zawierające:</w:t>
      </w:r>
    </w:p>
    <w:p w14:paraId="7227EF25" w14:textId="77777777" w:rsidR="006D54AC" w:rsidRPr="00E030E5" w:rsidRDefault="00E030E5">
      <w:pPr>
        <w:pStyle w:val="Akapitzlist"/>
        <w:numPr>
          <w:ilvl w:val="0"/>
          <w:numId w:val="6"/>
        </w:numPr>
        <w:spacing w:after="0" w:line="240" w:lineRule="auto"/>
        <w:ind w:left="567" w:hanging="284"/>
        <w:jc w:val="both"/>
        <w:rPr>
          <w:rFonts w:eastAsia="Times New Roman" w:cs="Calibri"/>
          <w:bCs/>
          <w:lang w:eastAsia="pl-PL"/>
        </w:rPr>
      </w:pPr>
      <w:r w:rsidRPr="00E030E5">
        <w:rPr>
          <w:rFonts w:eastAsia="Times New Roman" w:cs="Calibri"/>
          <w:bCs/>
          <w:lang w:eastAsia="pl-PL"/>
        </w:rPr>
        <w:t>dane pacjenta, w tym: imię i nazwisko pacjenta, jego numer PESEL;</w:t>
      </w:r>
    </w:p>
    <w:p w14:paraId="010E50B7" w14:textId="77777777" w:rsidR="006D54AC" w:rsidRPr="00E030E5" w:rsidRDefault="00E030E5">
      <w:pPr>
        <w:pStyle w:val="Akapitzlist"/>
        <w:numPr>
          <w:ilvl w:val="0"/>
          <w:numId w:val="6"/>
        </w:numPr>
        <w:spacing w:after="0" w:line="240" w:lineRule="auto"/>
        <w:ind w:left="567" w:hanging="284"/>
        <w:jc w:val="both"/>
        <w:rPr>
          <w:rFonts w:eastAsia="Times New Roman" w:cs="Calibri"/>
          <w:bCs/>
          <w:lang w:eastAsia="pl-PL"/>
        </w:rPr>
      </w:pPr>
      <w:r w:rsidRPr="00E030E5">
        <w:rPr>
          <w:rFonts w:eastAsia="Times New Roman" w:cs="Calibri"/>
          <w:bCs/>
          <w:lang w:eastAsia="pl-PL"/>
        </w:rPr>
        <w:t>dane komórki zlecającej badanie</w:t>
      </w:r>
    </w:p>
    <w:p w14:paraId="1D3B20AC" w14:textId="77777777" w:rsidR="006D54AC" w:rsidRPr="00E030E5" w:rsidRDefault="00E030E5">
      <w:pPr>
        <w:pStyle w:val="Akapitzlist"/>
        <w:numPr>
          <w:ilvl w:val="0"/>
          <w:numId w:val="6"/>
        </w:numPr>
        <w:spacing w:after="0" w:line="240" w:lineRule="auto"/>
        <w:ind w:left="567" w:hanging="284"/>
        <w:jc w:val="both"/>
        <w:rPr>
          <w:rFonts w:eastAsia="Times New Roman" w:cs="Calibri"/>
          <w:bCs/>
          <w:lang w:eastAsia="pl-PL"/>
        </w:rPr>
      </w:pPr>
      <w:r w:rsidRPr="00E030E5">
        <w:rPr>
          <w:rFonts w:eastAsia="Times New Roman" w:cs="Calibri"/>
          <w:bCs/>
          <w:lang w:eastAsia="pl-PL"/>
        </w:rPr>
        <w:t>data, podpis i pieczątka lekarza zlecającego zawierający imię, nazwisko i nr PWZ.</w:t>
      </w:r>
    </w:p>
    <w:p w14:paraId="00613610" w14:textId="28B66E2A" w:rsidR="006D54AC" w:rsidRPr="00E030E5" w:rsidRDefault="00E030E5">
      <w:pPr>
        <w:pStyle w:val="Akapitzlist"/>
        <w:numPr>
          <w:ilvl w:val="0"/>
          <w:numId w:val="7"/>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 xml:space="preserve">Czas oczekiwania na wyniki badań zawierających rozpoznanie, stanowiących przedmiot umowy, określa Załącznik Nr 1 do umowy, w przypadku konsultacji niejednoznacznych </w:t>
      </w:r>
      <w:proofErr w:type="spellStart"/>
      <w:r w:rsidRPr="00E030E5">
        <w:rPr>
          <w:rFonts w:eastAsia="Times New Roman" w:cs="Calibri"/>
          <w:bCs/>
          <w:lang w:eastAsia="pl-PL"/>
        </w:rPr>
        <w:t>rozpoznań</w:t>
      </w:r>
      <w:proofErr w:type="spellEnd"/>
      <w:r w:rsidRPr="00E030E5">
        <w:rPr>
          <w:rFonts w:eastAsia="Times New Roman" w:cs="Calibri"/>
          <w:bCs/>
          <w:lang w:eastAsia="pl-PL"/>
        </w:rPr>
        <w:t xml:space="preserve">, wymagających wysokospecjalistycznej oceny wyniki badań mogą być udostępnione Udzielającemu zamówienie w późniejszych terminach po </w:t>
      </w:r>
      <w:r w:rsidR="00C43856" w:rsidRPr="00E030E5">
        <w:rPr>
          <w:rFonts w:eastAsia="Times New Roman" w:cs="Calibri"/>
          <w:bCs/>
          <w:lang w:eastAsia="pl-PL"/>
        </w:rPr>
        <w:t>wcześniejszej akceptacji</w:t>
      </w:r>
      <w:r>
        <w:rPr>
          <w:rFonts w:eastAsia="Times New Roman" w:cs="Calibri"/>
          <w:bCs/>
          <w:lang w:eastAsia="pl-PL"/>
        </w:rPr>
        <w:t xml:space="preserve"> </w:t>
      </w:r>
      <w:r w:rsidRPr="00E030E5">
        <w:rPr>
          <w:rFonts w:eastAsia="Times New Roman" w:cs="Calibri"/>
          <w:bCs/>
          <w:lang w:eastAsia="pl-PL"/>
        </w:rPr>
        <w:t>Udzielającego zamówienie.</w:t>
      </w:r>
      <w:bookmarkStart w:id="4" w:name="_Hlk140525520"/>
    </w:p>
    <w:p w14:paraId="2C63BF0B" w14:textId="77777777" w:rsidR="006D54AC" w:rsidRPr="00E030E5" w:rsidRDefault="00E030E5">
      <w:pPr>
        <w:pStyle w:val="Akapitzlist"/>
        <w:numPr>
          <w:ilvl w:val="0"/>
          <w:numId w:val="7"/>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Wyniki badań dostarczane będą do Udzielającego zamówienie w formie pisemnej zawierające dane dotyczące daty: pobrania materiału (przez Udzielającego zamówienie, przesłania (odbioru przez Przyjmującego zamówienie), utrwalania materiału(jeżeli dotyczy), ekspertyzy (wykonania wyniku badania).</w:t>
      </w:r>
    </w:p>
    <w:p w14:paraId="09A4E62D" w14:textId="349F30AE" w:rsidR="006D54AC" w:rsidRPr="00E030E5" w:rsidRDefault="00E030E5">
      <w:pPr>
        <w:pStyle w:val="Akapitzlist"/>
        <w:numPr>
          <w:ilvl w:val="0"/>
          <w:numId w:val="7"/>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 xml:space="preserve">Treść wyników powinna w sposób wyczerpujący opisywać badane tkanki i precyzyjnie, zgodnie z aktualną wiedzą medyczną, określać rozpoznanie. Forma wyników musi być zgodna z rozporządzeniem Ministra Zdrowia z dnia 6 kwietnia </w:t>
      </w:r>
      <w:r w:rsidRPr="00E030E5">
        <w:rPr>
          <w:rFonts w:cs="Calibri"/>
        </w:rPr>
        <w:t>2020r. r. w sprawie rodzajów, zakresu i wzorów dokumentacji medycznej oraz sposobu jej przetwarzania.</w:t>
      </w:r>
    </w:p>
    <w:p w14:paraId="161EF60C" w14:textId="60C416BF" w:rsidR="006D54AC" w:rsidRPr="00E030E5" w:rsidRDefault="00E030E5">
      <w:pPr>
        <w:pStyle w:val="Akapitzlist"/>
        <w:numPr>
          <w:ilvl w:val="0"/>
          <w:numId w:val="7"/>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Wyniki badania śródoperacyjnego Przyjmujący zamówienie zobowiązany jest do przekazania telefonicznej informacji o wyniku badania (pod nr telefonu wskazany na skierowaniu) natychmiast po uzyskaniu rozpoznania (nie później niż w ciągu 20 minut od dostarczenia materiału przez Udzielającego zamówienie) a następnie przekazane Udzielającemu zamówienia wyników badań w postaci papierowej do dokumentacji medycznej w terminie nie dłuższym niż 2 dni robocze od dnia ich wykonania.</w:t>
      </w:r>
      <w:r w:rsidR="00161703">
        <w:rPr>
          <w:rFonts w:eastAsia="Times New Roman" w:cs="Calibri"/>
          <w:bCs/>
          <w:lang w:eastAsia="pl-PL"/>
        </w:rPr>
        <w:t xml:space="preserve"> Udzielający zamówienie jest zobowiązany do poinformowania Przyjmującego zamówienie o konieczności przeprowadzenia badania śródoperacyjnego najpóźniej w dniu poprzedzającym dzień w jakim badanie to ma być wykonane. Obowiązek, o którym mowa w zdaniu poprzedzającym nie dotyczy operacji, które odbywają się poza trybem planowym. </w:t>
      </w:r>
    </w:p>
    <w:p w14:paraId="3CD1F434" w14:textId="77777777" w:rsidR="006D54AC" w:rsidRPr="00E030E5" w:rsidRDefault="00E030E5">
      <w:pPr>
        <w:pStyle w:val="Akapitzlist"/>
        <w:numPr>
          <w:ilvl w:val="0"/>
          <w:numId w:val="7"/>
        </w:numPr>
        <w:tabs>
          <w:tab w:val="left" w:pos="284"/>
        </w:tabs>
        <w:spacing w:after="0" w:line="240" w:lineRule="auto"/>
        <w:ind w:left="284" w:hanging="284"/>
        <w:jc w:val="both"/>
        <w:rPr>
          <w:rFonts w:cs="Calibri"/>
          <w:color w:val="000000"/>
          <w:lang w:eastAsia="pl-PL"/>
        </w:rPr>
      </w:pPr>
      <w:r w:rsidRPr="00E030E5">
        <w:rPr>
          <w:rFonts w:eastAsia="Times New Roman" w:cs="Calibri"/>
          <w:bCs/>
          <w:lang w:eastAsia="pl-PL"/>
        </w:rPr>
        <w:t xml:space="preserve">Przyjmujący Zamówienie zobowiązany jest do wykonania sekcji zwłok w terminie nie dłuższym niż 5 dni od momentu otrzymania skierowania. Z wykonanej sekcji zwłok Przyjmujący zamówienie  sporządza wstępny protokół sekcyjny, podpisany przez osobę/y z odpowiednimi kwalifikacjami i uprawnieniami. Przyjmujący zamówienie zobowiązuje się do opracowania pełnego raportu sekcyjnego i przekazanie do udzielającego zamówienie w terminie nie dłuższym niż 30 dni od dnia wykonania sekcji zwłok. </w:t>
      </w:r>
    </w:p>
    <w:p w14:paraId="5D9235CF" w14:textId="77777777" w:rsidR="006D54AC" w:rsidRPr="00E030E5" w:rsidRDefault="00E030E5">
      <w:pPr>
        <w:pStyle w:val="Akapitzlist"/>
        <w:numPr>
          <w:ilvl w:val="0"/>
          <w:numId w:val="7"/>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Preparaty i materiały do badań Udzielający zamówienie będzie dostarczał na własny koszt do siedziby Przyjmującego zamówienie za wyjątkiem zwłok podlegających sekcji</w:t>
      </w:r>
    </w:p>
    <w:p w14:paraId="4D27304C" w14:textId="77777777" w:rsidR="006D54AC" w:rsidRPr="00E030E5" w:rsidRDefault="00E030E5">
      <w:pPr>
        <w:pStyle w:val="Akapitzlist"/>
        <w:numPr>
          <w:ilvl w:val="0"/>
          <w:numId w:val="7"/>
        </w:numPr>
        <w:tabs>
          <w:tab w:val="left" w:pos="284"/>
        </w:tabs>
        <w:spacing w:after="0" w:line="240" w:lineRule="auto"/>
        <w:ind w:left="284" w:hanging="284"/>
        <w:jc w:val="both"/>
        <w:rPr>
          <w:rFonts w:eastAsia="Times New Roman" w:cs="Calibri"/>
          <w:bCs/>
          <w:lang w:eastAsia="pl-PL"/>
        </w:rPr>
      </w:pPr>
      <w:r w:rsidRPr="00E030E5">
        <w:rPr>
          <w:rFonts w:cs="Calibri"/>
          <w:bCs/>
        </w:rPr>
        <w:t>Udzielający zamówienie nie będzie ponosił kosztów transportu zwłok do i z miejsca, w którym Przyjmujący zamówienie będzie wykonywał sekcje zwłok.</w:t>
      </w:r>
    </w:p>
    <w:p w14:paraId="5F59D8FF" w14:textId="77777777" w:rsidR="006D54AC" w:rsidRPr="00E030E5" w:rsidRDefault="00E030E5">
      <w:pPr>
        <w:pStyle w:val="Akapitzlist"/>
        <w:numPr>
          <w:ilvl w:val="0"/>
          <w:numId w:val="7"/>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lastRenderedPageBreak/>
        <w:t>Przyjmujący zamówienie zobowiązany będzie do rozstrzygania po swojej stronie wszelkich wątpliwości diagnostycznych, w tym do przeprowadzania niezbędnych konsultacji histopatologicznych z innymi ośrodkami lub specjalistami.</w:t>
      </w:r>
    </w:p>
    <w:p w14:paraId="122380BF" w14:textId="07799A8E" w:rsidR="006D54AC" w:rsidRPr="00E030E5" w:rsidRDefault="00E030E5" w:rsidP="00E030E5">
      <w:pPr>
        <w:pStyle w:val="Akapitzlist"/>
        <w:numPr>
          <w:ilvl w:val="0"/>
          <w:numId w:val="7"/>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 xml:space="preserve"> Przyjmujący zamówienie zobowiązany jest, w razie potrzeby, do wykonania wszelkich dodatkowych badań i konsultacji niezbędnych do postawienia pełnego rozpoznania histopatologicznego.</w:t>
      </w:r>
      <w:bookmarkEnd w:id="4"/>
    </w:p>
    <w:p w14:paraId="770ECB37" w14:textId="77777777" w:rsidR="006D54AC" w:rsidRPr="00E030E5" w:rsidRDefault="00E030E5">
      <w:pPr>
        <w:tabs>
          <w:tab w:val="left" w:pos="284"/>
        </w:tabs>
        <w:spacing w:after="0" w:line="240" w:lineRule="auto"/>
        <w:jc w:val="center"/>
        <w:rPr>
          <w:rFonts w:eastAsia="Times New Roman" w:cs="Calibri"/>
          <w:b/>
          <w:lang w:eastAsia="pl-PL"/>
        </w:rPr>
      </w:pPr>
      <w:r w:rsidRPr="00E030E5">
        <w:rPr>
          <w:rFonts w:eastAsia="Times New Roman" w:cs="Calibri"/>
          <w:b/>
          <w:lang w:eastAsia="pl-PL"/>
        </w:rPr>
        <w:t>§ 9</w:t>
      </w:r>
    </w:p>
    <w:p w14:paraId="75FA148B" w14:textId="7CAF5B20" w:rsidR="006D54AC" w:rsidRPr="00E030E5" w:rsidRDefault="00E030E5" w:rsidP="00E030E5">
      <w:pPr>
        <w:tabs>
          <w:tab w:val="left" w:pos="284"/>
        </w:tabs>
        <w:spacing w:after="0" w:line="240" w:lineRule="auto"/>
        <w:jc w:val="center"/>
        <w:rPr>
          <w:rFonts w:eastAsia="Times New Roman" w:cs="Calibri"/>
          <w:b/>
          <w:lang w:eastAsia="pl-PL"/>
        </w:rPr>
      </w:pPr>
      <w:r w:rsidRPr="00E030E5">
        <w:rPr>
          <w:rFonts w:eastAsia="Times New Roman" w:cs="Calibri"/>
          <w:b/>
          <w:lang w:eastAsia="pl-PL"/>
        </w:rPr>
        <w:t>Transport zwłok</w:t>
      </w:r>
    </w:p>
    <w:p w14:paraId="15F30D3D" w14:textId="77777777" w:rsidR="006D54AC" w:rsidRPr="00E030E5" w:rsidRDefault="00E030E5">
      <w:pPr>
        <w:pStyle w:val="Standard"/>
        <w:numPr>
          <w:ilvl w:val="0"/>
          <w:numId w:val="18"/>
        </w:numPr>
        <w:ind w:left="284" w:hanging="284"/>
        <w:jc w:val="both"/>
        <w:rPr>
          <w:rFonts w:ascii="Calibri" w:hAnsi="Calibri" w:cs="Calibri"/>
          <w:bCs/>
          <w:sz w:val="22"/>
          <w:szCs w:val="22"/>
        </w:rPr>
      </w:pPr>
      <w:r w:rsidRPr="00E030E5">
        <w:rPr>
          <w:rFonts w:ascii="Calibri" w:hAnsi="Calibri" w:cs="Calibri"/>
          <w:bCs/>
          <w:sz w:val="22"/>
          <w:szCs w:val="22"/>
        </w:rPr>
        <w:t>Transport zwłok na potrzeby przeprowadzenia sekcji odbywa się na wyłączny koszt i ryzyko Przyjmującego zamówienie, własnym środkiem transportu, zgodnie z obowiązującymi przepisami prawa i procedurami.</w:t>
      </w:r>
    </w:p>
    <w:p w14:paraId="284F90A3" w14:textId="77777777" w:rsidR="006D54AC" w:rsidRPr="00E030E5" w:rsidRDefault="00E030E5">
      <w:pPr>
        <w:pStyle w:val="Standard"/>
        <w:numPr>
          <w:ilvl w:val="0"/>
          <w:numId w:val="18"/>
        </w:numPr>
        <w:ind w:left="284" w:hanging="284"/>
        <w:jc w:val="both"/>
        <w:rPr>
          <w:rFonts w:ascii="Calibri" w:hAnsi="Calibri" w:cs="Calibri"/>
          <w:bCs/>
          <w:sz w:val="22"/>
          <w:szCs w:val="22"/>
        </w:rPr>
      </w:pPr>
      <w:r w:rsidRPr="00E030E5">
        <w:rPr>
          <w:rFonts w:ascii="Calibri" w:hAnsi="Calibri" w:cs="Calibri"/>
          <w:bCs/>
          <w:sz w:val="22"/>
          <w:szCs w:val="22"/>
        </w:rPr>
        <w:t>Zwłoki będą odbierane przez Przyjmującego zamówienie z firmy, z którą Udzielający zamówienie zawarł umowę na świadczenie usług odbioru, transportu i przechowywania zwłok.</w:t>
      </w:r>
    </w:p>
    <w:p w14:paraId="0F6C8EE4" w14:textId="77777777" w:rsidR="006D54AC" w:rsidRPr="00E030E5" w:rsidRDefault="00E030E5">
      <w:pPr>
        <w:pStyle w:val="Standard"/>
        <w:numPr>
          <w:ilvl w:val="0"/>
          <w:numId w:val="18"/>
        </w:numPr>
        <w:ind w:left="284" w:hanging="284"/>
        <w:jc w:val="both"/>
        <w:rPr>
          <w:rFonts w:ascii="Calibri" w:hAnsi="Calibri" w:cs="Calibri"/>
          <w:bCs/>
          <w:sz w:val="22"/>
          <w:szCs w:val="22"/>
        </w:rPr>
      </w:pPr>
      <w:r w:rsidRPr="00E030E5">
        <w:rPr>
          <w:rFonts w:ascii="Calibri" w:hAnsi="Calibri" w:cs="Calibri"/>
          <w:bCs/>
          <w:sz w:val="22"/>
          <w:szCs w:val="22"/>
        </w:rPr>
        <w:t>Po zakończeniu czynności sekcyjnych Przyjmujący zamówienie zobowiązany jest do przekazania zwłok z powrotem do ww. firmy, również na własny koszt i własnym transportem.</w:t>
      </w:r>
    </w:p>
    <w:p w14:paraId="52B273DA" w14:textId="77777777" w:rsidR="006D54AC" w:rsidRPr="00E030E5" w:rsidRDefault="00E030E5">
      <w:pPr>
        <w:pStyle w:val="Standard"/>
        <w:numPr>
          <w:ilvl w:val="0"/>
          <w:numId w:val="18"/>
        </w:numPr>
        <w:ind w:left="284" w:hanging="284"/>
        <w:jc w:val="both"/>
        <w:rPr>
          <w:rFonts w:ascii="Calibri" w:hAnsi="Calibri" w:cs="Calibri"/>
          <w:bCs/>
          <w:sz w:val="22"/>
          <w:szCs w:val="22"/>
        </w:rPr>
      </w:pPr>
      <w:r w:rsidRPr="00E030E5">
        <w:rPr>
          <w:rFonts w:ascii="Calibri" w:hAnsi="Calibri" w:cs="Calibri"/>
          <w:bCs/>
          <w:sz w:val="22"/>
          <w:szCs w:val="22"/>
        </w:rPr>
        <w:t>Na dzień zawarcia niniejszej umowy usługę odbioru, transportu i przechowywania zwłok na zlecenie Udzielającego zamówienie świadczy:</w:t>
      </w:r>
    </w:p>
    <w:p w14:paraId="231366C9" w14:textId="77777777" w:rsidR="006D54AC" w:rsidRPr="00E030E5" w:rsidRDefault="00E030E5">
      <w:pPr>
        <w:pStyle w:val="Standard"/>
        <w:ind w:left="284"/>
        <w:jc w:val="both"/>
        <w:rPr>
          <w:rFonts w:ascii="Calibri" w:hAnsi="Calibri" w:cs="Calibri"/>
          <w:bCs/>
          <w:color w:val="FF0000"/>
          <w:sz w:val="22"/>
          <w:szCs w:val="22"/>
        </w:rPr>
      </w:pPr>
      <w:r w:rsidRPr="00E030E5">
        <w:rPr>
          <w:rFonts w:ascii="Calibri" w:hAnsi="Calibri" w:cs="Calibri"/>
          <w:kern w:val="0"/>
          <w:sz w:val="22"/>
          <w:szCs w:val="22"/>
          <w:lang w:eastAsia="ar-SA"/>
        </w:rPr>
        <w:t>"IN MEMENTO" JAKUBOWSKI, Ul. 3 maja 25, 56-400 Oleśnica.</w:t>
      </w:r>
      <w:r w:rsidRPr="00E030E5">
        <w:rPr>
          <w:rFonts w:ascii="Calibri" w:hAnsi="Calibri" w:cs="Calibri"/>
          <w:bCs/>
          <w:color w:val="FF0000"/>
          <w:sz w:val="22"/>
          <w:szCs w:val="22"/>
        </w:rPr>
        <w:t xml:space="preserve"> </w:t>
      </w:r>
    </w:p>
    <w:p w14:paraId="3A5AF8C6" w14:textId="77777777" w:rsidR="006D54AC" w:rsidRPr="00E030E5" w:rsidRDefault="006D54AC">
      <w:pPr>
        <w:pStyle w:val="Standard"/>
        <w:ind w:left="284"/>
        <w:jc w:val="both"/>
        <w:rPr>
          <w:rFonts w:ascii="Calibri" w:hAnsi="Calibri" w:cs="Calibri"/>
          <w:bCs/>
          <w:color w:val="FF0000"/>
          <w:sz w:val="22"/>
          <w:szCs w:val="22"/>
        </w:rPr>
      </w:pPr>
    </w:p>
    <w:p w14:paraId="4F068FE8" w14:textId="77777777" w:rsidR="006D54AC" w:rsidRPr="00E030E5" w:rsidRDefault="00E030E5">
      <w:pPr>
        <w:pStyle w:val="Standard"/>
        <w:numPr>
          <w:ilvl w:val="0"/>
          <w:numId w:val="18"/>
        </w:numPr>
        <w:ind w:left="284" w:hanging="284"/>
        <w:jc w:val="both"/>
        <w:rPr>
          <w:rFonts w:ascii="Calibri" w:hAnsi="Calibri" w:cs="Calibri"/>
          <w:bCs/>
          <w:sz w:val="22"/>
          <w:szCs w:val="22"/>
        </w:rPr>
      </w:pPr>
      <w:r w:rsidRPr="00E030E5">
        <w:rPr>
          <w:rFonts w:ascii="Calibri" w:hAnsi="Calibri" w:cs="Calibri"/>
          <w:bCs/>
          <w:sz w:val="22"/>
          <w:szCs w:val="22"/>
        </w:rPr>
        <w:t>O każdej zmianie podmiotu świadczącego powyższe usługi Udzielający zamówienie niezwłocznie poinformuje Przyjmującego zamówienie.</w:t>
      </w:r>
    </w:p>
    <w:p w14:paraId="49CB982A" w14:textId="77777777" w:rsidR="006D54AC" w:rsidRPr="00E030E5" w:rsidRDefault="006D54AC">
      <w:pPr>
        <w:tabs>
          <w:tab w:val="left" w:pos="284"/>
        </w:tabs>
        <w:spacing w:after="0" w:line="240" w:lineRule="auto"/>
        <w:jc w:val="both"/>
        <w:rPr>
          <w:rFonts w:eastAsia="Times New Roman" w:cs="Calibri"/>
          <w:bCs/>
          <w:lang w:eastAsia="pl-PL"/>
        </w:rPr>
      </w:pPr>
    </w:p>
    <w:p w14:paraId="229957C7" w14:textId="77777777" w:rsidR="006D54AC" w:rsidRPr="00E030E5" w:rsidRDefault="00E030E5">
      <w:pPr>
        <w:tabs>
          <w:tab w:val="left" w:pos="284"/>
        </w:tabs>
        <w:spacing w:after="0" w:line="240" w:lineRule="auto"/>
        <w:jc w:val="center"/>
        <w:rPr>
          <w:rFonts w:eastAsia="Times New Roman" w:cs="Calibri"/>
          <w:b/>
          <w:lang w:eastAsia="pl-PL"/>
        </w:rPr>
      </w:pPr>
      <w:r w:rsidRPr="00E030E5">
        <w:rPr>
          <w:rFonts w:eastAsia="Times New Roman" w:cs="Calibri"/>
          <w:b/>
          <w:lang w:eastAsia="pl-PL"/>
        </w:rPr>
        <w:t>§ 10</w:t>
      </w:r>
    </w:p>
    <w:p w14:paraId="1719BC45" w14:textId="6E47E02F" w:rsidR="006D54AC" w:rsidRPr="00E030E5" w:rsidRDefault="00E030E5" w:rsidP="00E030E5">
      <w:pPr>
        <w:tabs>
          <w:tab w:val="left" w:pos="284"/>
        </w:tabs>
        <w:spacing w:after="0" w:line="240" w:lineRule="auto"/>
        <w:jc w:val="center"/>
        <w:rPr>
          <w:rFonts w:eastAsia="Times New Roman" w:cs="Calibri"/>
          <w:b/>
          <w:lang w:eastAsia="pl-PL"/>
        </w:rPr>
      </w:pPr>
      <w:r w:rsidRPr="00E030E5">
        <w:rPr>
          <w:rFonts w:eastAsia="Times New Roman" w:cs="Calibri"/>
          <w:b/>
          <w:lang w:eastAsia="pl-PL"/>
        </w:rPr>
        <w:t>Obowiązki administracyjne i organizacyjne</w:t>
      </w:r>
    </w:p>
    <w:p w14:paraId="515856D7" w14:textId="77777777" w:rsidR="006D54AC" w:rsidRPr="00E030E5" w:rsidRDefault="00E030E5">
      <w:pPr>
        <w:numPr>
          <w:ilvl w:val="0"/>
          <w:numId w:val="8"/>
        </w:numPr>
        <w:spacing w:after="0" w:line="240" w:lineRule="auto"/>
        <w:ind w:left="284" w:hanging="284"/>
        <w:jc w:val="both"/>
        <w:rPr>
          <w:rFonts w:eastAsia="Times New Roman" w:cs="Calibri"/>
          <w:bCs/>
          <w:lang w:eastAsia="pl-PL"/>
        </w:rPr>
      </w:pPr>
      <w:bookmarkStart w:id="5" w:name="_Hlk173440486"/>
      <w:bookmarkEnd w:id="5"/>
      <w:r w:rsidRPr="00E030E5">
        <w:rPr>
          <w:rFonts w:eastAsia="Times New Roman" w:cs="Calibri"/>
          <w:bCs/>
          <w:lang w:eastAsia="pl-PL"/>
        </w:rPr>
        <w:t>Po stronie Przyjmującego zamówienie jest ewidencjonowanie i archiwizowanie dokumentacji medycznej, wykonanych bloczków parafinowych i preparatów na okres zgodny z obowiązującymi przepisami.</w:t>
      </w:r>
    </w:p>
    <w:p w14:paraId="450863A7" w14:textId="77777777" w:rsidR="006D54AC" w:rsidRPr="00E030E5" w:rsidRDefault="00E030E5">
      <w:pPr>
        <w:numPr>
          <w:ilvl w:val="0"/>
          <w:numId w:val="8"/>
        </w:numPr>
        <w:spacing w:after="0" w:line="240" w:lineRule="auto"/>
        <w:ind w:left="284" w:hanging="284"/>
        <w:jc w:val="both"/>
        <w:rPr>
          <w:rFonts w:eastAsia="Times New Roman" w:cs="Calibri"/>
          <w:bCs/>
          <w:lang w:eastAsia="pl-PL"/>
        </w:rPr>
      </w:pPr>
      <w:r w:rsidRPr="00E030E5">
        <w:rPr>
          <w:rFonts w:eastAsia="Times New Roman" w:cs="Calibri"/>
          <w:bCs/>
          <w:lang w:eastAsia="pl-PL"/>
        </w:rPr>
        <w:t>Przyjmujący zamówienie jest zobowiązany do udostępniania preparatów i bloczków parafinowych w celu dalszej diagnostyki i leczenia pacjenta.</w:t>
      </w:r>
    </w:p>
    <w:p w14:paraId="6DE3C692" w14:textId="77777777" w:rsidR="006D54AC" w:rsidRPr="00E030E5" w:rsidRDefault="00E030E5">
      <w:pPr>
        <w:numPr>
          <w:ilvl w:val="0"/>
          <w:numId w:val="8"/>
        </w:numPr>
        <w:spacing w:after="0" w:line="240" w:lineRule="auto"/>
        <w:ind w:left="284" w:hanging="284"/>
        <w:jc w:val="both"/>
        <w:rPr>
          <w:rFonts w:eastAsia="Times New Roman" w:cs="Calibri"/>
          <w:bCs/>
          <w:lang w:eastAsia="pl-PL"/>
        </w:rPr>
      </w:pPr>
      <w:r w:rsidRPr="00E030E5">
        <w:rPr>
          <w:rFonts w:eastAsia="Times New Roman" w:cs="Calibri"/>
          <w:bCs/>
          <w:lang w:eastAsia="pl-PL"/>
        </w:rPr>
        <w:t>Przyjmujący zamówienie zobowiązany jest do utylizacji tkanek/płynów na własny koszt. Przyjmujący zamówienie zobowiązany jest do gospodarowania odpadami medycznymi pochodzącymi z działalności diagnozowania tkanek/płynów, zapewniających magazynowanie, transport, unieszkodliwianie i utylizację na własny koszt, zgodnie z obowiązującymi przepisami.</w:t>
      </w:r>
    </w:p>
    <w:p w14:paraId="5645C520" w14:textId="77777777" w:rsidR="006D54AC" w:rsidRPr="00E030E5" w:rsidRDefault="00E030E5">
      <w:pPr>
        <w:pStyle w:val="Akapitzlist"/>
        <w:numPr>
          <w:ilvl w:val="0"/>
          <w:numId w:val="8"/>
        </w:numPr>
        <w:spacing w:after="0" w:line="240" w:lineRule="auto"/>
        <w:ind w:left="284" w:hanging="284"/>
        <w:jc w:val="both"/>
        <w:rPr>
          <w:rFonts w:eastAsia="Times New Roman" w:cs="Calibri"/>
          <w:bCs/>
          <w:lang w:eastAsia="pl-PL"/>
        </w:rPr>
      </w:pPr>
      <w:r w:rsidRPr="00E030E5">
        <w:rPr>
          <w:rFonts w:eastAsia="Times New Roman" w:cs="Calibri"/>
          <w:bCs/>
          <w:lang w:eastAsia="pl-PL"/>
        </w:rPr>
        <w:t>Przyjmujący zamówienie zobowiązany jest do prowadzenia rejestru przyjmowanych zleceń i wyników badań wykonanych na ich podstawie oraz udostępnienia rejestru bądź też zestawień utworzonych na jego podstawie na każde żądanie Udzielającego zamówienia lub osoby przez niego upoważnionej.</w:t>
      </w:r>
    </w:p>
    <w:p w14:paraId="4DA840A7" w14:textId="77777777" w:rsidR="006D54AC" w:rsidRPr="00E030E5" w:rsidRDefault="00E030E5">
      <w:pPr>
        <w:numPr>
          <w:ilvl w:val="0"/>
          <w:numId w:val="8"/>
        </w:numPr>
        <w:spacing w:after="0" w:line="240" w:lineRule="auto"/>
        <w:ind w:left="284" w:hanging="284"/>
        <w:jc w:val="both"/>
        <w:rPr>
          <w:rFonts w:eastAsia="Times New Roman" w:cs="Calibri"/>
          <w:bCs/>
          <w:lang w:eastAsia="pl-PL"/>
        </w:rPr>
      </w:pPr>
      <w:bookmarkStart w:id="6" w:name="_Hlk205204796"/>
      <w:bookmarkEnd w:id="6"/>
      <w:r w:rsidRPr="00E030E5">
        <w:rPr>
          <w:rFonts w:eastAsia="Times New Roman" w:cs="Calibri"/>
          <w:bCs/>
          <w:lang w:eastAsia="pl-PL"/>
        </w:rPr>
        <w:t>Przyjmujący zamówienie ponosi pełną odpowiedzialność za wykonywanie badań.</w:t>
      </w:r>
    </w:p>
    <w:p w14:paraId="4AC53350" w14:textId="77777777" w:rsidR="006D54AC" w:rsidRPr="00E030E5" w:rsidRDefault="00E030E5">
      <w:pPr>
        <w:pStyle w:val="Akapitzlist"/>
        <w:numPr>
          <w:ilvl w:val="0"/>
          <w:numId w:val="8"/>
        </w:numPr>
        <w:spacing w:after="0" w:line="240" w:lineRule="auto"/>
        <w:ind w:left="284" w:hanging="284"/>
        <w:jc w:val="both"/>
        <w:rPr>
          <w:rFonts w:eastAsia="Times New Roman" w:cs="Calibri"/>
          <w:bCs/>
          <w:lang w:eastAsia="pl-PL"/>
        </w:rPr>
      </w:pPr>
      <w:bookmarkStart w:id="7" w:name="_Hlk140525808"/>
      <w:bookmarkEnd w:id="7"/>
      <w:r w:rsidRPr="00E030E5">
        <w:rPr>
          <w:rFonts w:eastAsia="Times New Roman" w:cs="Calibri"/>
          <w:bCs/>
          <w:lang w:eastAsia="pl-PL"/>
        </w:rPr>
        <w:t>Przyjmujący zamówienie zobowiązuje się do poddania  kontroli Narodowego Funduszu Zdrowia w zakresie świadczeń medycznych będących przedmiotem niniejszej umowy.</w:t>
      </w:r>
    </w:p>
    <w:p w14:paraId="0A4E6C71" w14:textId="77777777" w:rsidR="006D54AC" w:rsidRPr="00E030E5" w:rsidRDefault="00E030E5">
      <w:pPr>
        <w:numPr>
          <w:ilvl w:val="0"/>
          <w:numId w:val="8"/>
        </w:numPr>
        <w:spacing w:after="0" w:line="240" w:lineRule="auto"/>
        <w:ind w:left="284" w:hanging="284"/>
        <w:jc w:val="both"/>
        <w:rPr>
          <w:rFonts w:eastAsia="Times New Roman" w:cs="Calibri"/>
          <w:lang w:eastAsia="pl-PL"/>
        </w:rPr>
      </w:pPr>
      <w:r w:rsidRPr="00E030E5">
        <w:rPr>
          <w:rFonts w:eastAsia="Times New Roman" w:cs="Calibri"/>
          <w:lang w:eastAsia="pl-PL"/>
        </w:rPr>
        <w:t>Strony zobowiązują się do zachowania w tajemnicy wszelkich informacji uzyskanych przy realizacji postanowień niniejszej umowy i które stanowią tajemnicę w rozumieniu przepisów ustawy o zwalczaniu nieuczciwej konkurencji lub są danymi podlegającymi ochronie wynikającej z ustawy o prawach pacjenta i Rzeczniku Praw Pacjenta oraz ustawy o ochronie danych osobowych.</w:t>
      </w:r>
    </w:p>
    <w:p w14:paraId="705CFED1" w14:textId="0F990707" w:rsidR="006D54AC" w:rsidRPr="00E030E5" w:rsidRDefault="00E030E5" w:rsidP="00E030E5">
      <w:pPr>
        <w:numPr>
          <w:ilvl w:val="0"/>
          <w:numId w:val="8"/>
        </w:numPr>
        <w:spacing w:after="0" w:line="240" w:lineRule="auto"/>
        <w:ind w:left="284" w:hanging="284"/>
        <w:jc w:val="both"/>
        <w:rPr>
          <w:rFonts w:eastAsia="Times New Roman" w:cs="Calibri"/>
          <w:lang w:eastAsia="pl-PL"/>
        </w:rPr>
      </w:pPr>
      <w:r w:rsidRPr="00E030E5">
        <w:rPr>
          <w:rFonts w:eastAsia="Times New Roman" w:cs="Calibri"/>
          <w:lang w:eastAsia="pl-PL"/>
        </w:rPr>
        <w:t>Przyjmujący zamówienie zobowiązuje się do prowadzenia sprawozdawczości statystycznej.</w:t>
      </w:r>
    </w:p>
    <w:p w14:paraId="3AA8858C" w14:textId="77777777" w:rsidR="006D54AC" w:rsidRPr="00E030E5" w:rsidRDefault="006D54AC">
      <w:pPr>
        <w:spacing w:after="0" w:line="240" w:lineRule="auto"/>
        <w:ind w:left="284" w:hanging="284"/>
        <w:jc w:val="both"/>
        <w:rPr>
          <w:rFonts w:eastAsia="Times New Roman" w:cs="Calibri"/>
          <w:lang w:eastAsia="pl-PL"/>
        </w:rPr>
      </w:pPr>
    </w:p>
    <w:p w14:paraId="6E181BCE" w14:textId="77777777" w:rsidR="006D54AC" w:rsidRPr="00E030E5" w:rsidRDefault="00E030E5">
      <w:pPr>
        <w:tabs>
          <w:tab w:val="left" w:pos="0"/>
          <w:tab w:val="left" w:pos="284"/>
        </w:tabs>
        <w:spacing w:after="0" w:line="240" w:lineRule="auto"/>
        <w:jc w:val="center"/>
        <w:rPr>
          <w:rFonts w:cs="Calibri"/>
        </w:rPr>
      </w:pPr>
      <w:r w:rsidRPr="00E030E5">
        <w:rPr>
          <w:rFonts w:eastAsia="Times New Roman" w:cs="Calibri"/>
          <w:b/>
          <w:lang w:eastAsia="pl-PL"/>
        </w:rPr>
        <w:t>§ 11</w:t>
      </w:r>
    </w:p>
    <w:p w14:paraId="5DDDB3FF" w14:textId="3A26512F" w:rsidR="006D54AC" w:rsidRPr="00E030E5" w:rsidRDefault="00E030E5" w:rsidP="00E030E5">
      <w:pPr>
        <w:tabs>
          <w:tab w:val="left" w:pos="0"/>
          <w:tab w:val="left" w:pos="284"/>
        </w:tabs>
        <w:spacing w:after="0" w:line="240" w:lineRule="auto"/>
        <w:jc w:val="center"/>
        <w:rPr>
          <w:rFonts w:eastAsia="Times New Roman" w:cs="Calibri"/>
          <w:b/>
          <w:lang w:eastAsia="pl-PL"/>
        </w:rPr>
      </w:pPr>
      <w:r w:rsidRPr="00E030E5">
        <w:rPr>
          <w:rFonts w:eastAsia="Times New Roman" w:cs="Calibri"/>
          <w:b/>
          <w:lang w:eastAsia="pl-PL"/>
        </w:rPr>
        <w:t>Zastępstwo oraz podwykonawstwo</w:t>
      </w:r>
    </w:p>
    <w:p w14:paraId="1D4F3513" w14:textId="586262C2" w:rsidR="006D54AC" w:rsidRPr="00E030E5" w:rsidRDefault="00E030E5">
      <w:pPr>
        <w:pStyle w:val="Akapitzlist"/>
        <w:tabs>
          <w:tab w:val="left" w:pos="284"/>
        </w:tabs>
        <w:spacing w:after="0" w:line="240" w:lineRule="auto"/>
        <w:ind w:left="284"/>
        <w:jc w:val="both"/>
        <w:rPr>
          <w:rFonts w:eastAsia="Times New Roman" w:cs="Calibri"/>
          <w:bCs/>
          <w:lang w:eastAsia="pl-PL"/>
        </w:rPr>
      </w:pPr>
      <w:r w:rsidRPr="00E030E5">
        <w:rPr>
          <w:rFonts w:eastAsia="Times New Roman" w:cs="Calibri"/>
          <w:bCs/>
          <w:lang w:eastAsia="pl-PL"/>
        </w:rPr>
        <w:t>Prawa i obowiązki stron wynikające z niniejszej umowy nie mogą być przenoszone na osoby trzecie, chyba że Udzielający zamówienia wyrazi pisemną</w:t>
      </w:r>
      <w:r w:rsidR="000E2DBA" w:rsidRPr="00E030E5">
        <w:rPr>
          <w:rFonts w:eastAsia="Times New Roman" w:cs="Calibri"/>
          <w:bCs/>
          <w:lang w:eastAsia="pl-PL"/>
        </w:rPr>
        <w:t>, pod rygorem nieważności,</w:t>
      </w:r>
      <w:r w:rsidRPr="00E030E5">
        <w:rPr>
          <w:rFonts w:eastAsia="Times New Roman" w:cs="Calibri"/>
          <w:bCs/>
          <w:lang w:eastAsia="pl-PL"/>
        </w:rPr>
        <w:t xml:space="preserve"> zgodę na podwykonawstwo lub zastępstwo.</w:t>
      </w:r>
    </w:p>
    <w:p w14:paraId="02B3E1EA" w14:textId="7FD7B70C" w:rsidR="006D54AC" w:rsidRPr="00E030E5" w:rsidRDefault="00E030E5">
      <w:pPr>
        <w:pStyle w:val="Akapitzlist"/>
        <w:tabs>
          <w:tab w:val="left" w:pos="284"/>
        </w:tabs>
        <w:spacing w:after="0" w:line="240" w:lineRule="auto"/>
        <w:ind w:left="0"/>
        <w:jc w:val="both"/>
        <w:rPr>
          <w:rFonts w:eastAsia="Times New Roman" w:cs="Calibri"/>
          <w:bCs/>
          <w:lang w:eastAsia="pl-PL"/>
        </w:rPr>
      </w:pPr>
      <w:r w:rsidRPr="00E030E5">
        <w:rPr>
          <w:rFonts w:eastAsia="Times New Roman" w:cs="Calibri"/>
          <w:bCs/>
          <w:lang w:eastAsia="pl-PL"/>
        </w:rPr>
        <w:t>W razie zaistnienia nieprzewidzianych okoliczności uniemożliwiających wykonanie badań zgodnie z umową, Przyjmujący zamówienie może, za</w:t>
      </w:r>
      <w:r w:rsidR="00F51948" w:rsidRPr="00E030E5">
        <w:rPr>
          <w:rFonts w:eastAsia="Times New Roman" w:cs="Calibri"/>
          <w:bCs/>
          <w:lang w:eastAsia="pl-PL"/>
        </w:rPr>
        <w:t xml:space="preserve"> pisemną</w:t>
      </w:r>
      <w:r w:rsidR="000E2DBA" w:rsidRPr="00E030E5">
        <w:rPr>
          <w:rFonts w:eastAsia="Times New Roman" w:cs="Calibri"/>
          <w:bCs/>
          <w:lang w:eastAsia="pl-PL"/>
        </w:rPr>
        <w:t>, pod rygorem nieważności,</w:t>
      </w:r>
      <w:r w:rsidRPr="00E030E5">
        <w:rPr>
          <w:rFonts w:eastAsia="Times New Roman" w:cs="Calibri"/>
          <w:bCs/>
          <w:lang w:eastAsia="pl-PL"/>
        </w:rPr>
        <w:t xml:space="preserve"> zgodą Udzielającego zamówienia, zapewnić zastępstwo (podwykonawcę), zawiadamiając Udzielającego zamówienia o </w:t>
      </w:r>
      <w:r w:rsidRPr="00E030E5">
        <w:rPr>
          <w:rFonts w:eastAsia="Times New Roman" w:cs="Calibri"/>
          <w:bCs/>
          <w:lang w:eastAsia="pl-PL"/>
        </w:rPr>
        <w:lastRenderedPageBreak/>
        <w:t>przewidywanym czasie tego zastępstwa. Koszty badań wykonanych przez podwykonawcę ponosi Przyjmujący zamówienie. Podwykonawca wykonujący zastępstwo musi spełniać wymagania stawiane Przyjmującemu zamówienie w Szczegółowych Warunkach Konkursu Ofert.</w:t>
      </w:r>
    </w:p>
    <w:p w14:paraId="49EE7079" w14:textId="77777777" w:rsidR="006D54AC" w:rsidRPr="00E030E5" w:rsidRDefault="006D54AC">
      <w:pPr>
        <w:pStyle w:val="Akapitzlist"/>
        <w:tabs>
          <w:tab w:val="left" w:pos="284"/>
        </w:tabs>
        <w:spacing w:after="0" w:line="240" w:lineRule="auto"/>
        <w:ind w:left="0"/>
        <w:jc w:val="both"/>
        <w:rPr>
          <w:rFonts w:eastAsia="Times New Roman" w:cs="Calibri"/>
          <w:bCs/>
          <w:color w:val="FF0000"/>
          <w:lang w:eastAsia="ar-SA"/>
        </w:rPr>
      </w:pPr>
    </w:p>
    <w:p w14:paraId="5B5DC114" w14:textId="77777777" w:rsidR="006D54AC" w:rsidRPr="00E030E5" w:rsidRDefault="00E030E5">
      <w:pPr>
        <w:tabs>
          <w:tab w:val="left" w:pos="0"/>
          <w:tab w:val="left" w:pos="284"/>
        </w:tabs>
        <w:spacing w:after="0" w:line="240" w:lineRule="auto"/>
        <w:jc w:val="center"/>
        <w:rPr>
          <w:rFonts w:eastAsia="Times New Roman" w:cs="Calibri"/>
          <w:b/>
          <w:lang w:eastAsia="pl-PL"/>
        </w:rPr>
      </w:pPr>
      <w:r w:rsidRPr="00E030E5">
        <w:rPr>
          <w:rFonts w:eastAsia="Times New Roman" w:cs="Calibri"/>
          <w:b/>
          <w:lang w:eastAsia="pl-PL"/>
        </w:rPr>
        <w:t>§ 12</w:t>
      </w:r>
    </w:p>
    <w:p w14:paraId="3CF9FD4B" w14:textId="56704F8D" w:rsidR="006D54AC" w:rsidRPr="00E030E5" w:rsidRDefault="00E030E5" w:rsidP="00E030E5">
      <w:pPr>
        <w:tabs>
          <w:tab w:val="left" w:pos="0"/>
          <w:tab w:val="left" w:pos="284"/>
        </w:tabs>
        <w:spacing w:after="0" w:line="240" w:lineRule="auto"/>
        <w:jc w:val="center"/>
        <w:rPr>
          <w:rFonts w:eastAsia="Times New Roman" w:cs="Calibri"/>
          <w:b/>
          <w:lang w:eastAsia="pl-PL"/>
        </w:rPr>
      </w:pPr>
      <w:r w:rsidRPr="00E030E5">
        <w:rPr>
          <w:rFonts w:eastAsia="Times New Roman" w:cs="Calibri"/>
          <w:b/>
          <w:lang w:eastAsia="pl-PL"/>
        </w:rPr>
        <w:t>Kary umowne</w:t>
      </w:r>
    </w:p>
    <w:p w14:paraId="5D76EC9A" w14:textId="77777777" w:rsidR="006D54AC" w:rsidRPr="00E030E5" w:rsidRDefault="00E030E5">
      <w:pPr>
        <w:pStyle w:val="Akapitzlist"/>
        <w:numPr>
          <w:ilvl w:val="0"/>
          <w:numId w:val="5"/>
        </w:numPr>
        <w:tabs>
          <w:tab w:val="left" w:pos="284"/>
        </w:tabs>
        <w:spacing w:after="0" w:line="240" w:lineRule="auto"/>
        <w:ind w:left="0" w:firstLine="0"/>
        <w:jc w:val="both"/>
        <w:rPr>
          <w:rFonts w:eastAsia="Times New Roman" w:cs="Calibri"/>
          <w:lang w:eastAsia="pl-PL"/>
        </w:rPr>
      </w:pPr>
      <w:r w:rsidRPr="00E030E5">
        <w:rPr>
          <w:rFonts w:eastAsia="Times New Roman" w:cs="Calibri"/>
          <w:lang w:eastAsia="pl-PL"/>
        </w:rPr>
        <w:t>Przyjmujący zamówienie zapłaci Udzielającemu zamówienie karę umowną:</w:t>
      </w:r>
    </w:p>
    <w:p w14:paraId="365FBF4A" w14:textId="09067B77" w:rsidR="006D54AC" w:rsidRPr="00E030E5" w:rsidRDefault="00E030E5">
      <w:pPr>
        <w:pStyle w:val="Akapitzlist"/>
        <w:numPr>
          <w:ilvl w:val="0"/>
          <w:numId w:val="10"/>
        </w:numPr>
        <w:spacing w:after="0" w:line="240" w:lineRule="auto"/>
        <w:ind w:left="426" w:hanging="284"/>
        <w:jc w:val="both"/>
        <w:rPr>
          <w:rFonts w:eastAsia="Times New Roman" w:cs="Calibri"/>
          <w:lang w:eastAsia="pl-PL"/>
        </w:rPr>
      </w:pPr>
      <w:r w:rsidRPr="00E030E5">
        <w:rPr>
          <w:rFonts w:eastAsia="Times New Roman" w:cs="Calibri"/>
          <w:lang w:eastAsia="pl-PL"/>
        </w:rPr>
        <w:t>każdorazowo w wysokości 25 % wartości jednostkowej badania, określonej w załączniku nr 1 do niniejszej umowy za każdy rozpoczęty dzień opóźnienia, w przypadku opóźnienia w wykonaniu danego badania;</w:t>
      </w:r>
    </w:p>
    <w:p w14:paraId="0808668A" w14:textId="5173A2B6" w:rsidR="0000270D" w:rsidRPr="00E030E5" w:rsidRDefault="00E030E5">
      <w:pPr>
        <w:pStyle w:val="Akapitzlist"/>
        <w:numPr>
          <w:ilvl w:val="0"/>
          <w:numId w:val="10"/>
        </w:numPr>
        <w:spacing w:after="0" w:line="240" w:lineRule="auto"/>
        <w:ind w:left="426" w:hanging="284"/>
        <w:jc w:val="both"/>
        <w:rPr>
          <w:rFonts w:eastAsia="Times New Roman" w:cs="Calibri"/>
          <w:lang w:eastAsia="pl-PL"/>
        </w:rPr>
      </w:pPr>
      <w:r w:rsidRPr="00E030E5">
        <w:rPr>
          <w:rFonts w:eastAsia="Times New Roman" w:cs="Calibri"/>
          <w:lang w:eastAsia="pl-PL"/>
        </w:rPr>
        <w:t xml:space="preserve">w wysokości </w:t>
      </w:r>
      <w:r w:rsidR="0000270D" w:rsidRPr="00E030E5">
        <w:rPr>
          <w:rFonts w:eastAsia="Times New Roman" w:cs="Calibri"/>
          <w:lang w:eastAsia="pl-PL"/>
        </w:rPr>
        <w:t>100</w:t>
      </w:r>
      <w:r w:rsidRPr="00E030E5">
        <w:rPr>
          <w:rFonts w:eastAsia="Times New Roman" w:cs="Calibri"/>
          <w:lang w:eastAsia="pl-PL"/>
        </w:rPr>
        <w:t>0% wartości jednostkowej badania określonej w załączniku nr 1 do niniejszej Umowy w przypadku zniszczenia lub zagubienia próbki</w:t>
      </w:r>
      <w:r w:rsidR="0000270D" w:rsidRPr="00E030E5">
        <w:rPr>
          <w:rFonts w:eastAsia="Times New Roman" w:cs="Calibri"/>
          <w:lang w:eastAsia="pl-PL"/>
        </w:rPr>
        <w:t>;</w:t>
      </w:r>
    </w:p>
    <w:p w14:paraId="123A5094" w14:textId="5C361215" w:rsidR="006D54AC" w:rsidRPr="00E030E5" w:rsidRDefault="0000270D">
      <w:pPr>
        <w:pStyle w:val="Akapitzlist"/>
        <w:numPr>
          <w:ilvl w:val="0"/>
          <w:numId w:val="10"/>
        </w:numPr>
        <w:spacing w:after="0" w:line="240" w:lineRule="auto"/>
        <w:ind w:left="426" w:hanging="284"/>
        <w:jc w:val="both"/>
        <w:rPr>
          <w:rFonts w:eastAsia="Times New Roman" w:cs="Calibri"/>
          <w:lang w:eastAsia="pl-PL"/>
        </w:rPr>
      </w:pPr>
      <w:r w:rsidRPr="00E030E5">
        <w:rPr>
          <w:rFonts w:eastAsia="Times New Roman" w:cs="Calibri"/>
          <w:lang w:eastAsia="pl-PL"/>
        </w:rPr>
        <w:t>w wysokości 20.000,00 zł w przypadku rozwiązania umowy lub odstąpienia od umowy z przyczyn leżących po stronie Przyjmującego zamó</w:t>
      </w:r>
      <w:r w:rsidRPr="00E030E5">
        <w:rPr>
          <w:rFonts w:eastAsia="Times New Roman" w:cs="Calibri"/>
          <w:lang w:eastAsia="pl-PL"/>
        </w:rPr>
        <w:fldChar w:fldCharType="begin"/>
      </w:r>
      <w:r w:rsidRPr="00E030E5">
        <w:rPr>
          <w:rFonts w:eastAsia="Times New Roman" w:cs="Calibri"/>
          <w:lang w:eastAsia="pl-PL"/>
        </w:rPr>
        <w:instrText xml:space="preserve"> LISTNUM </w:instrText>
      </w:r>
      <w:r w:rsidRPr="00E030E5">
        <w:rPr>
          <w:rFonts w:eastAsia="Times New Roman" w:cs="Calibri"/>
          <w:lang w:eastAsia="pl-PL"/>
        </w:rPr>
        <w:fldChar w:fldCharType="end">
          <w:numberingChange w:id="8" w:author="Radosław Szczesiak" w:date="2026-08-18T13:13:00Z" w16du:dateUtc="2026-08-18T11:13:00Z" w:original=""/>
        </w:fldChar>
      </w:r>
      <w:r w:rsidRPr="00E030E5">
        <w:rPr>
          <w:rFonts w:eastAsia="Times New Roman" w:cs="Calibri"/>
          <w:lang w:eastAsia="pl-PL"/>
        </w:rPr>
        <w:t>wienie.</w:t>
      </w:r>
    </w:p>
    <w:p w14:paraId="65859B69" w14:textId="72C88139" w:rsidR="0000270D" w:rsidRPr="00E030E5" w:rsidRDefault="0000270D">
      <w:pPr>
        <w:pStyle w:val="Akapitzlist"/>
        <w:numPr>
          <w:ilvl w:val="0"/>
          <w:numId w:val="10"/>
        </w:numPr>
        <w:spacing w:after="0" w:line="240" w:lineRule="auto"/>
        <w:ind w:left="426" w:hanging="284"/>
        <w:jc w:val="both"/>
        <w:rPr>
          <w:rFonts w:eastAsia="Times New Roman" w:cs="Calibri"/>
          <w:lang w:eastAsia="pl-PL"/>
        </w:rPr>
      </w:pPr>
      <w:r w:rsidRPr="00E030E5">
        <w:rPr>
          <w:rFonts w:eastAsia="Times New Roman" w:cs="Calibri"/>
          <w:lang w:eastAsia="pl-PL"/>
        </w:rPr>
        <w:t xml:space="preserve">w wysokości </w:t>
      </w:r>
      <w:r w:rsidR="00C1248B" w:rsidRPr="00E030E5">
        <w:rPr>
          <w:rFonts w:eastAsia="Times New Roman" w:cs="Calibri"/>
          <w:lang w:eastAsia="pl-PL"/>
        </w:rPr>
        <w:t xml:space="preserve">200,00 </w:t>
      </w:r>
      <w:r w:rsidRPr="00E030E5">
        <w:rPr>
          <w:rFonts w:eastAsia="Times New Roman" w:cs="Calibri"/>
          <w:lang w:eastAsia="pl-PL"/>
        </w:rPr>
        <w:t xml:space="preserve">zł za każde rozpoczęte 10 min. opóźnienia w zakresie terminu przekazania </w:t>
      </w:r>
      <w:r w:rsidRPr="00E030E5">
        <w:rPr>
          <w:rFonts w:eastAsia="Times New Roman" w:cs="Calibri"/>
          <w:bCs/>
          <w:lang w:eastAsia="pl-PL"/>
        </w:rPr>
        <w:t xml:space="preserve">telefonicznej informacji o wyniku badania </w:t>
      </w:r>
      <w:r w:rsidRPr="00E030E5">
        <w:rPr>
          <w:rFonts w:eastAsia="Times New Roman" w:cs="Calibri"/>
          <w:lang w:eastAsia="pl-PL"/>
        </w:rPr>
        <w:t xml:space="preserve">śródoperacyjnego.  </w:t>
      </w:r>
    </w:p>
    <w:p w14:paraId="31E97EB9" w14:textId="77777777" w:rsidR="006D54AC" w:rsidRPr="00E030E5" w:rsidRDefault="00E030E5">
      <w:pPr>
        <w:pStyle w:val="Akapitzlist"/>
        <w:numPr>
          <w:ilvl w:val="0"/>
          <w:numId w:val="5"/>
        </w:numPr>
        <w:spacing w:after="0" w:line="240" w:lineRule="auto"/>
        <w:ind w:left="284" w:hanging="284"/>
        <w:jc w:val="both"/>
        <w:rPr>
          <w:rFonts w:cs="Calibri"/>
        </w:rPr>
      </w:pPr>
      <w:r w:rsidRPr="00E030E5">
        <w:rPr>
          <w:rFonts w:cs="Calibri"/>
        </w:rPr>
        <w:t>Udzielający Zamówienia uprawniony jest do żądania pokrycia szkody spowodowanej m.in. nałożeniem przez Narodowy Fundusz Zdrowia kar pieniężnych, jeżeli szkoda była wynikiem niewłaściwego wykonania przez Przyjmującego zamówienie zadań i obowiązków wynikających z niniejszej umowy.</w:t>
      </w:r>
    </w:p>
    <w:p w14:paraId="65AF3DB2" w14:textId="77777777" w:rsidR="006D54AC" w:rsidRPr="00E030E5" w:rsidRDefault="00E030E5">
      <w:pPr>
        <w:pStyle w:val="Akapitzlist"/>
        <w:numPr>
          <w:ilvl w:val="0"/>
          <w:numId w:val="5"/>
        </w:numPr>
        <w:spacing w:after="0" w:line="240" w:lineRule="auto"/>
        <w:ind w:left="284" w:hanging="284"/>
        <w:jc w:val="both"/>
        <w:rPr>
          <w:rFonts w:eastAsia="Times New Roman" w:cs="Calibri"/>
          <w:lang w:eastAsia="pl-PL"/>
        </w:rPr>
      </w:pPr>
      <w:r w:rsidRPr="00E030E5">
        <w:rPr>
          <w:rFonts w:eastAsia="Times New Roman" w:cs="Calibri"/>
          <w:lang w:eastAsia="pl-PL"/>
        </w:rPr>
        <w:t xml:space="preserve">W przypadku gdy szkoda poniesiona przez Udzielającego zamówienia przekracza  wysokość zastrzeżonej kary umownej, Udzielającemu zamówienia przysługuje prawo dochodzenia od Przyjmującego zamówienie odszkodowania na zasadach ogólnych przewidzianych w kodeksie cywilnym.  </w:t>
      </w:r>
    </w:p>
    <w:p w14:paraId="0EDEC23D" w14:textId="111BE009" w:rsidR="006D54AC" w:rsidRPr="00E030E5" w:rsidRDefault="00C1248B">
      <w:pPr>
        <w:pStyle w:val="Akapitzlist"/>
        <w:numPr>
          <w:ilvl w:val="0"/>
          <w:numId w:val="5"/>
        </w:numPr>
        <w:spacing w:after="0" w:line="240" w:lineRule="auto"/>
        <w:ind w:left="284" w:hanging="284"/>
        <w:jc w:val="both"/>
        <w:rPr>
          <w:rFonts w:eastAsia="Times New Roman" w:cs="Calibri"/>
          <w:lang w:eastAsia="pl-PL"/>
        </w:rPr>
      </w:pPr>
      <w:r w:rsidRPr="00E030E5">
        <w:rPr>
          <w:rFonts w:eastAsia="Times New Roman" w:cs="Calibri"/>
          <w:lang w:eastAsia="pl-PL"/>
        </w:rPr>
        <w:t>Zastrzeżenie kar umownych, jak również uprawnienie Udzielającego zamówienia do ich naliczenia i dochodzenia, jest niezależne od sposobu i przyczyny zakończenia obowiązywania niniejszej Umowy, w tym w przypadku jej rozwiązania za zgodą Stron, rozwiązania z zachowaniem okresu wypowiedzenia, rozwiązania bez zachowania okresu wypowiedzenia, jak również odstąpienia od Umowy przez którąkolwiek ze Stron. Zakończenie obowiązywania Umowy w jakimkolwiek trybie nie zwalnia Przyjmującego zamówienie z obowiązku zapłaty kar umownych naliczonych z tytułu zdarzeń, które miały miejsce w okresie jej obowiązywania, także jeżeli kara umowna została naliczona lub jest dochodzona po dniu zakończenia Umowy</w:t>
      </w:r>
      <w:r w:rsidRPr="00E030E5" w:rsidDel="00C1248B">
        <w:rPr>
          <w:rFonts w:eastAsia="Times New Roman" w:cs="Calibri"/>
          <w:lang w:eastAsia="pl-PL"/>
        </w:rPr>
        <w:t xml:space="preserve"> </w:t>
      </w:r>
    </w:p>
    <w:p w14:paraId="12CE5935" w14:textId="77777777" w:rsidR="006D54AC" w:rsidRPr="00E030E5" w:rsidRDefault="00E030E5">
      <w:pPr>
        <w:pStyle w:val="Akapitzlist"/>
        <w:numPr>
          <w:ilvl w:val="0"/>
          <w:numId w:val="5"/>
        </w:numPr>
        <w:spacing w:after="0" w:line="240" w:lineRule="auto"/>
        <w:ind w:left="284" w:hanging="284"/>
        <w:jc w:val="both"/>
        <w:rPr>
          <w:rFonts w:eastAsia="Times New Roman" w:cs="Calibri"/>
          <w:lang w:eastAsia="pl-PL"/>
        </w:rPr>
      </w:pPr>
      <w:r w:rsidRPr="00E030E5">
        <w:rPr>
          <w:rFonts w:eastAsia="Times New Roman" w:cs="Calibri"/>
          <w:lang w:eastAsia="pl-PL"/>
        </w:rPr>
        <w:t>Przyjmujący zamówienie oświadcza, że wyraża zgodę na potrącanie kar umownych z przysługującego mu wynagrodzenia.</w:t>
      </w:r>
    </w:p>
    <w:p w14:paraId="46188BC4" w14:textId="1FA80739" w:rsidR="00C1248B" w:rsidRPr="00E030E5" w:rsidRDefault="00C1248B">
      <w:pPr>
        <w:pStyle w:val="Akapitzlist"/>
        <w:numPr>
          <w:ilvl w:val="0"/>
          <w:numId w:val="5"/>
        </w:numPr>
        <w:spacing w:after="0" w:line="240" w:lineRule="auto"/>
        <w:ind w:left="284" w:hanging="284"/>
        <w:jc w:val="both"/>
        <w:rPr>
          <w:rFonts w:eastAsia="Times New Roman" w:cs="Calibri"/>
          <w:lang w:eastAsia="pl-PL"/>
        </w:rPr>
      </w:pPr>
      <w:r w:rsidRPr="00E030E5">
        <w:rPr>
          <w:rFonts w:eastAsia="Times New Roman" w:cs="Calibri"/>
          <w:lang w:eastAsia="pl-PL"/>
        </w:rPr>
        <w:t xml:space="preserve">Strony dopuszczają możliwość kumulowania kar umownych. </w:t>
      </w:r>
    </w:p>
    <w:p w14:paraId="1140FED4" w14:textId="77777777" w:rsidR="006D54AC" w:rsidRPr="00E030E5" w:rsidRDefault="006D54AC">
      <w:pPr>
        <w:pStyle w:val="Akapitzlist"/>
        <w:tabs>
          <w:tab w:val="left" w:pos="284"/>
        </w:tabs>
        <w:spacing w:after="0" w:line="240" w:lineRule="auto"/>
        <w:ind w:left="0"/>
        <w:jc w:val="both"/>
        <w:rPr>
          <w:rFonts w:eastAsia="Times New Roman" w:cs="Calibri"/>
          <w:lang w:eastAsia="pl-PL"/>
        </w:rPr>
      </w:pPr>
    </w:p>
    <w:p w14:paraId="057CC3D1" w14:textId="77777777" w:rsidR="006D54AC" w:rsidRPr="00E030E5" w:rsidRDefault="00E030E5">
      <w:pPr>
        <w:tabs>
          <w:tab w:val="left" w:pos="284"/>
        </w:tabs>
        <w:spacing w:after="0" w:line="240" w:lineRule="auto"/>
        <w:jc w:val="center"/>
        <w:rPr>
          <w:rFonts w:eastAsia="Times New Roman" w:cs="Calibri"/>
          <w:b/>
          <w:bCs/>
          <w:color w:val="000000"/>
          <w:lang w:eastAsia="pl-PL"/>
        </w:rPr>
      </w:pPr>
      <w:r w:rsidRPr="00E030E5">
        <w:rPr>
          <w:rFonts w:eastAsia="Times New Roman" w:cs="Calibri"/>
          <w:b/>
          <w:bCs/>
          <w:color w:val="000000"/>
          <w:lang w:eastAsia="pl-PL"/>
        </w:rPr>
        <w:t>§ 13</w:t>
      </w:r>
    </w:p>
    <w:p w14:paraId="68F2820A" w14:textId="2DA8C464" w:rsidR="006D54AC" w:rsidRPr="00E030E5" w:rsidRDefault="00E030E5" w:rsidP="00E030E5">
      <w:pPr>
        <w:tabs>
          <w:tab w:val="left" w:pos="284"/>
        </w:tabs>
        <w:spacing w:after="0" w:line="240" w:lineRule="auto"/>
        <w:jc w:val="center"/>
        <w:rPr>
          <w:rFonts w:eastAsia="Times New Roman" w:cs="Calibri"/>
          <w:b/>
          <w:bCs/>
          <w:color w:val="000000"/>
          <w:lang w:eastAsia="pl-PL"/>
        </w:rPr>
      </w:pPr>
      <w:r w:rsidRPr="00E030E5">
        <w:rPr>
          <w:rFonts w:eastAsia="Times New Roman" w:cs="Calibri"/>
          <w:b/>
          <w:bCs/>
          <w:color w:val="000000"/>
          <w:lang w:eastAsia="pl-PL"/>
        </w:rPr>
        <w:t>Ubezpieczenie od odpowiedzialności cywilnej</w:t>
      </w:r>
    </w:p>
    <w:p w14:paraId="3A73A275" w14:textId="77777777" w:rsidR="006D54AC" w:rsidRPr="00E030E5" w:rsidRDefault="00E030E5">
      <w:pPr>
        <w:pStyle w:val="Akapitzlist"/>
        <w:numPr>
          <w:ilvl w:val="0"/>
          <w:numId w:val="4"/>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Odpowiedzialność za szkodę wyrządzoną przy udzielaniu świadczeń w zakresie udzielonego zamówienia ponosi Przyjmujący zamówienie.</w:t>
      </w:r>
    </w:p>
    <w:p w14:paraId="012C40C5" w14:textId="1321622A" w:rsidR="006D54AC" w:rsidRPr="00E030E5" w:rsidRDefault="00E030E5">
      <w:pPr>
        <w:pStyle w:val="Akapitzlist"/>
        <w:numPr>
          <w:ilvl w:val="0"/>
          <w:numId w:val="4"/>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Jeżeli Udzielający zamówienia zostanie zobowiązany do naprawienia szkody lub</w:t>
      </w:r>
      <w:r w:rsidR="001825E0">
        <w:rPr>
          <w:rFonts w:eastAsia="Times New Roman" w:cs="Calibri"/>
          <w:bCs/>
          <w:lang w:eastAsia="pl-PL"/>
        </w:rPr>
        <w:t xml:space="preserve"> wypłaty</w:t>
      </w:r>
      <w:r w:rsidRPr="00E030E5">
        <w:rPr>
          <w:rFonts w:eastAsia="Times New Roman" w:cs="Calibri"/>
          <w:bCs/>
          <w:lang w:eastAsia="pl-PL"/>
        </w:rPr>
        <w:t xml:space="preserve"> zadośćuczynienia poszkodowanym</w:t>
      </w:r>
      <w:r w:rsidR="001825E0">
        <w:rPr>
          <w:rFonts w:eastAsia="Times New Roman" w:cs="Calibri"/>
          <w:bCs/>
          <w:lang w:eastAsia="pl-PL"/>
        </w:rPr>
        <w:t>, z przyczyn leżących po stronie Przyjmującego zamówienia</w:t>
      </w:r>
      <w:r w:rsidRPr="00E030E5">
        <w:rPr>
          <w:rFonts w:eastAsia="Times New Roman" w:cs="Calibri"/>
          <w:bCs/>
          <w:lang w:eastAsia="pl-PL"/>
        </w:rPr>
        <w:t>, może on zobowiązać Przyjmującego zamówienie do zwrotu poniesionych kosztów z tego tytułu w pełnej wysokości (w tym wypłaconego odszkodowania lub zadośćuczynienia wraz z odsetkami, a także kosztami postępowania sądowego).</w:t>
      </w:r>
    </w:p>
    <w:p w14:paraId="19BD6603" w14:textId="77777777" w:rsidR="006D54AC" w:rsidRPr="00E030E5" w:rsidRDefault="00E030E5">
      <w:pPr>
        <w:pStyle w:val="Akapitzlist"/>
        <w:numPr>
          <w:ilvl w:val="0"/>
          <w:numId w:val="4"/>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Przyjmujący zamówienie zobowiązuje się do posiadania ubezpieczenia od odpowiedzialności cywilnej, które będzie pokrywało szkody wynikłe w związku z prowadzeniem działalności, przy czym ubezpieczenie to będzie pokrywało również szkody wynikłe w związku ze świadczeniem usług przez Przyjmującego zamówienie na podstawie niniejszej umowy.</w:t>
      </w:r>
    </w:p>
    <w:p w14:paraId="11FF4D85" w14:textId="77777777" w:rsidR="006D54AC" w:rsidRPr="00E030E5" w:rsidRDefault="00E030E5">
      <w:pPr>
        <w:pStyle w:val="Akapitzlist"/>
        <w:numPr>
          <w:ilvl w:val="0"/>
          <w:numId w:val="4"/>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 xml:space="preserve">Przyjmujący zamówienie zobowiązany jest do zawarcia umowy ubezpieczenia odpowiedzialności cywilnej zgodnie z rozporządzeniem Ministra Finansów z dnia 29 kwietnia 2019 r. w sprawie obowiązkowego ubezpieczenia odpowiedzialności cywilnej podmiotu wykonującego działalność leczniczą. </w:t>
      </w:r>
    </w:p>
    <w:p w14:paraId="0A4DB0CA" w14:textId="77777777" w:rsidR="006D54AC" w:rsidRPr="00E030E5" w:rsidRDefault="00E030E5">
      <w:pPr>
        <w:pStyle w:val="Akapitzlist"/>
        <w:numPr>
          <w:ilvl w:val="0"/>
          <w:numId w:val="4"/>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lastRenderedPageBreak/>
        <w:t>Przyjmujący zamówienie zobowiązuje się przedłożyć Udzielającemu zamówienia kopię polisy OC, która stanowić będzie załącznik do umowy.</w:t>
      </w:r>
    </w:p>
    <w:p w14:paraId="6183D976" w14:textId="77777777" w:rsidR="006D54AC" w:rsidRPr="00E030E5" w:rsidRDefault="00E030E5">
      <w:pPr>
        <w:pStyle w:val="Akapitzlist"/>
        <w:numPr>
          <w:ilvl w:val="0"/>
          <w:numId w:val="4"/>
        </w:numPr>
        <w:tabs>
          <w:tab w:val="left" w:pos="284"/>
        </w:tabs>
        <w:spacing w:after="0" w:line="240" w:lineRule="auto"/>
        <w:ind w:left="284" w:hanging="284"/>
        <w:jc w:val="both"/>
        <w:rPr>
          <w:rFonts w:eastAsia="Times New Roman" w:cs="Calibri"/>
          <w:bCs/>
          <w:lang w:eastAsia="pl-PL"/>
        </w:rPr>
      </w:pPr>
      <w:r w:rsidRPr="00E030E5">
        <w:rPr>
          <w:rFonts w:eastAsia="Times New Roman" w:cs="Calibri"/>
          <w:bCs/>
          <w:lang w:eastAsia="pl-PL"/>
        </w:rPr>
        <w:t>W okresie obowiązywania umowy Przyjmujący zamówienie ma obowiązek zabezpieczyć ciągłość i ważność polisy OC, pod rygorem rozwiązania umowy bez zachowania okresu wypowiedzenia, oraz okazać ją na każde wezwanie Udzielającego zamówienia.</w:t>
      </w:r>
    </w:p>
    <w:p w14:paraId="1A3A5C2C" w14:textId="77777777" w:rsidR="006D54AC" w:rsidRPr="00E030E5" w:rsidRDefault="006D54AC">
      <w:pPr>
        <w:tabs>
          <w:tab w:val="left" w:pos="284"/>
          <w:tab w:val="left" w:pos="4253"/>
        </w:tabs>
        <w:spacing w:after="0" w:line="240" w:lineRule="auto"/>
        <w:jc w:val="center"/>
        <w:rPr>
          <w:rFonts w:eastAsia="Times New Roman" w:cs="Calibri"/>
          <w:b/>
          <w:bCs/>
          <w:lang w:eastAsia="pl-PL"/>
        </w:rPr>
      </w:pPr>
    </w:p>
    <w:p w14:paraId="4BEECD1D" w14:textId="77777777" w:rsidR="006D54AC" w:rsidRPr="00E030E5" w:rsidRDefault="00E030E5">
      <w:pPr>
        <w:tabs>
          <w:tab w:val="left" w:pos="284"/>
          <w:tab w:val="left" w:pos="4253"/>
        </w:tabs>
        <w:spacing w:after="0" w:line="240" w:lineRule="auto"/>
        <w:jc w:val="center"/>
        <w:rPr>
          <w:rFonts w:eastAsia="Times New Roman" w:cs="Calibri"/>
          <w:b/>
          <w:lang w:eastAsia="pl-PL"/>
        </w:rPr>
      </w:pPr>
      <w:r w:rsidRPr="00E030E5">
        <w:rPr>
          <w:rFonts w:eastAsia="Times New Roman" w:cs="Calibri"/>
          <w:b/>
          <w:lang w:eastAsia="pl-PL"/>
        </w:rPr>
        <w:t>§ 14</w:t>
      </w:r>
    </w:p>
    <w:p w14:paraId="5E3C40EC" w14:textId="6B055C67" w:rsidR="006D54AC" w:rsidRPr="00E030E5" w:rsidRDefault="00E030E5" w:rsidP="00E030E5">
      <w:pPr>
        <w:tabs>
          <w:tab w:val="left" w:pos="284"/>
          <w:tab w:val="left" w:pos="4253"/>
        </w:tabs>
        <w:spacing w:after="0" w:line="240" w:lineRule="auto"/>
        <w:jc w:val="center"/>
        <w:rPr>
          <w:rFonts w:eastAsia="Times New Roman" w:cs="Calibri"/>
          <w:b/>
          <w:lang w:eastAsia="pl-PL"/>
        </w:rPr>
      </w:pPr>
      <w:r w:rsidRPr="00E030E5">
        <w:rPr>
          <w:rFonts w:eastAsia="Times New Roman" w:cs="Calibri"/>
          <w:b/>
          <w:lang w:eastAsia="pl-PL"/>
        </w:rPr>
        <w:t xml:space="preserve">Rozwiązanie umowy </w:t>
      </w:r>
    </w:p>
    <w:p w14:paraId="48938B81" w14:textId="77777777" w:rsidR="006D54AC" w:rsidRPr="00E030E5" w:rsidRDefault="00E030E5">
      <w:pPr>
        <w:pStyle w:val="Standard"/>
        <w:numPr>
          <w:ilvl w:val="0"/>
          <w:numId w:val="13"/>
        </w:numPr>
        <w:ind w:left="284" w:hanging="284"/>
        <w:jc w:val="both"/>
        <w:rPr>
          <w:rFonts w:ascii="Calibri" w:hAnsi="Calibri" w:cs="Calibri"/>
          <w:bCs/>
          <w:sz w:val="22"/>
          <w:szCs w:val="22"/>
        </w:rPr>
      </w:pPr>
      <w:r w:rsidRPr="00E030E5">
        <w:rPr>
          <w:rFonts w:ascii="Calibri" w:hAnsi="Calibri" w:cs="Calibri"/>
          <w:bCs/>
          <w:sz w:val="22"/>
          <w:szCs w:val="22"/>
        </w:rPr>
        <w:t>Umowa może zostać rozwiązana bez wskazania przyczyn, na wniosek każdej ze stron, w każdym czasie, na zasadzie porozumienia stron.</w:t>
      </w:r>
    </w:p>
    <w:p w14:paraId="5F5BB1AC" w14:textId="2765D789" w:rsidR="006D54AC" w:rsidRPr="00E030E5" w:rsidRDefault="00E030E5">
      <w:pPr>
        <w:pStyle w:val="Standard"/>
        <w:numPr>
          <w:ilvl w:val="0"/>
          <w:numId w:val="13"/>
        </w:numPr>
        <w:ind w:left="284" w:hanging="284"/>
        <w:jc w:val="both"/>
        <w:rPr>
          <w:rFonts w:ascii="Calibri" w:hAnsi="Calibri" w:cs="Calibri"/>
          <w:bCs/>
          <w:sz w:val="22"/>
          <w:szCs w:val="22"/>
        </w:rPr>
      </w:pPr>
      <w:r w:rsidRPr="00E030E5">
        <w:rPr>
          <w:rFonts w:ascii="Calibri" w:hAnsi="Calibri" w:cs="Calibri"/>
          <w:bCs/>
          <w:sz w:val="22"/>
          <w:szCs w:val="22"/>
        </w:rPr>
        <w:t xml:space="preserve">Umowa może zostać rozwiązana przez każdą ze stron bez podania przyczyny z zachowaniem                   </w:t>
      </w:r>
      <w:r w:rsidR="00F51948" w:rsidRPr="00E030E5">
        <w:rPr>
          <w:rFonts w:ascii="Calibri" w:hAnsi="Calibri" w:cs="Calibri"/>
          <w:bCs/>
          <w:sz w:val="22"/>
          <w:szCs w:val="22"/>
        </w:rPr>
        <w:t>6</w:t>
      </w:r>
      <w:r w:rsidRPr="00E030E5">
        <w:rPr>
          <w:rFonts w:ascii="Calibri" w:hAnsi="Calibri" w:cs="Calibri"/>
          <w:bCs/>
          <w:sz w:val="22"/>
          <w:szCs w:val="22"/>
        </w:rPr>
        <w:t>-miesięcznego okresu wypowiedzenia ze skutkiem na koniec miesiąca kalendarzowego. Wypowiedzenie wymaga formy pisemnej pod rygorem nieważności.</w:t>
      </w:r>
    </w:p>
    <w:p w14:paraId="5BBBFD35" w14:textId="62CF5B99" w:rsidR="006D54AC" w:rsidRDefault="00E030E5">
      <w:pPr>
        <w:pStyle w:val="Standard"/>
        <w:numPr>
          <w:ilvl w:val="0"/>
          <w:numId w:val="13"/>
        </w:numPr>
        <w:ind w:left="284" w:hanging="284"/>
        <w:jc w:val="both"/>
        <w:rPr>
          <w:bCs/>
          <w:sz w:val="22"/>
          <w:szCs w:val="22"/>
        </w:rPr>
      </w:pPr>
      <w:r>
        <w:rPr>
          <w:bCs/>
          <w:sz w:val="22"/>
          <w:szCs w:val="22"/>
        </w:rPr>
        <w:t>Udzielający zamówienie ma prawo rozwiązać umowę bez zachowania okresu wypowiedzenia, gdy zostanie rozwiązany  kontrakt z Narodowym Funduszem Zdrowia</w:t>
      </w:r>
      <w:r w:rsidR="00F51948">
        <w:rPr>
          <w:bCs/>
          <w:sz w:val="22"/>
          <w:szCs w:val="22"/>
        </w:rPr>
        <w:t xml:space="preserve"> w zakresie świadczeń objętych niniejszą umową</w:t>
      </w:r>
      <w:r>
        <w:rPr>
          <w:bCs/>
          <w:sz w:val="22"/>
          <w:szCs w:val="22"/>
        </w:rPr>
        <w:t xml:space="preserve">. </w:t>
      </w:r>
    </w:p>
    <w:p w14:paraId="55EDBF68" w14:textId="77777777" w:rsidR="006D54AC" w:rsidRDefault="00E030E5">
      <w:pPr>
        <w:pStyle w:val="Standard"/>
        <w:numPr>
          <w:ilvl w:val="0"/>
          <w:numId w:val="13"/>
        </w:numPr>
        <w:ind w:left="284" w:hanging="284"/>
        <w:jc w:val="both"/>
        <w:rPr>
          <w:bCs/>
          <w:sz w:val="22"/>
          <w:szCs w:val="22"/>
        </w:rPr>
      </w:pPr>
      <w:r>
        <w:rPr>
          <w:bCs/>
          <w:sz w:val="22"/>
          <w:szCs w:val="22"/>
        </w:rPr>
        <w:t>Udzielający zamówienie ma prawo rozwiązać umowę bez zachowania okresu wypowiedzenia, gdy Przyjmujący zamówienie:</w:t>
      </w:r>
    </w:p>
    <w:p w14:paraId="1CD4DADD" w14:textId="77777777" w:rsidR="006D54AC" w:rsidRDefault="00E030E5">
      <w:pPr>
        <w:pStyle w:val="Akapitzlist"/>
        <w:numPr>
          <w:ilvl w:val="0"/>
          <w:numId w:val="16"/>
        </w:numPr>
        <w:tabs>
          <w:tab w:val="left" w:pos="284"/>
        </w:tabs>
        <w:spacing w:after="0" w:line="240" w:lineRule="auto"/>
        <w:jc w:val="both"/>
        <w:rPr>
          <w:rFonts w:ascii="Times New Roman" w:eastAsia="Times New Roman" w:hAnsi="Times New Roman"/>
          <w:kern w:val="2"/>
          <w:lang w:eastAsia="pl-PL"/>
        </w:rPr>
      </w:pPr>
      <w:r>
        <w:rPr>
          <w:rFonts w:ascii="Times New Roman" w:eastAsia="Times New Roman" w:hAnsi="Times New Roman"/>
          <w:kern w:val="2"/>
          <w:lang w:eastAsia="pl-PL"/>
        </w:rPr>
        <w:t>został wykreślony z rejestru podmiotów leczniczych;</w:t>
      </w:r>
    </w:p>
    <w:p w14:paraId="2CDD2136" w14:textId="77777777" w:rsidR="006D54AC" w:rsidRDefault="00E030E5">
      <w:pPr>
        <w:pStyle w:val="Akapitzlist"/>
        <w:numPr>
          <w:ilvl w:val="0"/>
          <w:numId w:val="16"/>
        </w:numPr>
        <w:tabs>
          <w:tab w:val="left" w:pos="284"/>
        </w:tabs>
        <w:spacing w:after="0" w:line="240" w:lineRule="auto"/>
        <w:jc w:val="both"/>
        <w:rPr>
          <w:rFonts w:ascii="Times New Roman" w:eastAsia="Times New Roman" w:hAnsi="Times New Roman"/>
          <w:kern w:val="2"/>
          <w:lang w:eastAsia="pl-PL"/>
        </w:rPr>
      </w:pPr>
      <w:r>
        <w:rPr>
          <w:rFonts w:ascii="Times New Roman" w:hAnsi="Times New Roman"/>
        </w:rPr>
        <w:t>wykonuje swoje obowiązki w sposób rażąco niezgodny z postanowieniami niniejszej umowy lub przepisami prawa;</w:t>
      </w:r>
    </w:p>
    <w:p w14:paraId="3A4FCEB0" w14:textId="77777777" w:rsidR="006D54AC" w:rsidRDefault="00E030E5">
      <w:pPr>
        <w:pStyle w:val="Akapitzlist"/>
        <w:numPr>
          <w:ilvl w:val="0"/>
          <w:numId w:val="16"/>
        </w:numPr>
        <w:tabs>
          <w:tab w:val="left" w:pos="284"/>
        </w:tabs>
        <w:spacing w:after="0" w:line="240" w:lineRule="auto"/>
        <w:jc w:val="both"/>
        <w:rPr>
          <w:rFonts w:ascii="Times New Roman" w:eastAsia="Times New Roman" w:hAnsi="Times New Roman"/>
          <w:kern w:val="2"/>
          <w:lang w:eastAsia="pl-PL"/>
        </w:rPr>
      </w:pPr>
      <w:r>
        <w:rPr>
          <w:rFonts w:ascii="Times New Roman" w:hAnsi="Times New Roman"/>
        </w:rPr>
        <w:t>naruszy zasady wykonywania świadczeń zdrowotnych wynikające ze sztuki medycznej;</w:t>
      </w:r>
    </w:p>
    <w:p w14:paraId="22B90703" w14:textId="77777777" w:rsidR="006D54AC" w:rsidRDefault="00E030E5">
      <w:pPr>
        <w:pStyle w:val="Akapitzlist"/>
        <w:numPr>
          <w:ilvl w:val="0"/>
          <w:numId w:val="16"/>
        </w:numPr>
        <w:tabs>
          <w:tab w:val="left" w:pos="284"/>
        </w:tabs>
        <w:spacing w:after="0" w:line="240" w:lineRule="auto"/>
        <w:jc w:val="both"/>
        <w:rPr>
          <w:rFonts w:ascii="Times New Roman" w:eastAsia="Times New Roman" w:hAnsi="Times New Roman"/>
          <w:kern w:val="2"/>
          <w:lang w:eastAsia="pl-PL"/>
        </w:rPr>
      </w:pPr>
      <w:r>
        <w:rPr>
          <w:rFonts w:ascii="Times New Roman" w:hAnsi="Times New Roman"/>
        </w:rPr>
        <w:t>wyrządzi szkodę Udzielającemu zamówienie lub pacjentowi, na rzecz którego świadczenia są udzielane;</w:t>
      </w:r>
    </w:p>
    <w:p w14:paraId="2F4EC619" w14:textId="77777777" w:rsidR="006D54AC" w:rsidRDefault="00E030E5">
      <w:pPr>
        <w:pStyle w:val="Akapitzlist"/>
        <w:numPr>
          <w:ilvl w:val="0"/>
          <w:numId w:val="16"/>
        </w:numPr>
        <w:tabs>
          <w:tab w:val="left" w:pos="284"/>
        </w:tabs>
        <w:spacing w:after="0" w:line="240" w:lineRule="auto"/>
        <w:jc w:val="both"/>
        <w:rPr>
          <w:rFonts w:ascii="Times New Roman" w:eastAsia="Times New Roman" w:hAnsi="Times New Roman"/>
          <w:kern w:val="2"/>
          <w:lang w:eastAsia="pl-PL"/>
        </w:rPr>
      </w:pPr>
      <w:r>
        <w:rPr>
          <w:rFonts w:ascii="Times New Roman" w:hAnsi="Times New Roman"/>
        </w:rPr>
        <w:t>dopuści się czynu niezgodnego z zasadami etyki lekarskiej;</w:t>
      </w:r>
    </w:p>
    <w:p w14:paraId="7C1275E9" w14:textId="77777777" w:rsidR="006D54AC" w:rsidRDefault="00E030E5">
      <w:pPr>
        <w:pStyle w:val="Akapitzlist"/>
        <w:numPr>
          <w:ilvl w:val="0"/>
          <w:numId w:val="16"/>
        </w:numPr>
        <w:tabs>
          <w:tab w:val="left" w:pos="284"/>
        </w:tabs>
        <w:spacing w:after="0" w:line="240" w:lineRule="auto"/>
        <w:jc w:val="both"/>
        <w:rPr>
          <w:rFonts w:ascii="Times New Roman" w:eastAsia="Times New Roman" w:hAnsi="Times New Roman"/>
          <w:kern w:val="2"/>
          <w:lang w:eastAsia="pl-PL"/>
        </w:rPr>
      </w:pPr>
      <w:r>
        <w:rPr>
          <w:rFonts w:ascii="Times New Roman" w:hAnsi="Times New Roman"/>
        </w:rPr>
        <w:t>odmówi bez uzasadnionej przyczyny poddania się kontroli, do której Udzielający zamówienie uprawniony jest na podstawie niniejszej umowy lub nie wykonał zaleceń pokontrolnych;</w:t>
      </w:r>
    </w:p>
    <w:p w14:paraId="6B425AC3" w14:textId="77777777" w:rsidR="006D54AC" w:rsidRDefault="00E030E5">
      <w:pPr>
        <w:pStyle w:val="Akapitzlist"/>
        <w:numPr>
          <w:ilvl w:val="0"/>
          <w:numId w:val="16"/>
        </w:numPr>
        <w:tabs>
          <w:tab w:val="left" w:pos="284"/>
        </w:tabs>
        <w:spacing w:after="0" w:line="240" w:lineRule="auto"/>
        <w:jc w:val="both"/>
        <w:rPr>
          <w:rFonts w:ascii="Times New Roman" w:eastAsia="Times New Roman" w:hAnsi="Times New Roman"/>
          <w:kern w:val="2"/>
          <w:lang w:eastAsia="pl-PL"/>
        </w:rPr>
      </w:pPr>
      <w:r>
        <w:rPr>
          <w:rFonts w:ascii="Times New Roman" w:hAnsi="Times New Roman"/>
        </w:rPr>
        <w:t xml:space="preserve">gdy </w:t>
      </w:r>
      <w:r>
        <w:rPr>
          <w:rFonts w:ascii="Times New Roman" w:hAnsi="Times New Roman"/>
          <w:color w:val="000000"/>
        </w:rPr>
        <w:t>Przyjmujący zamówienie nie zabezpieczył ciągłości i ważności polisy OC;</w:t>
      </w:r>
    </w:p>
    <w:p w14:paraId="6BA0D310" w14:textId="77777777" w:rsidR="006D54AC" w:rsidRDefault="00E030E5">
      <w:pPr>
        <w:pStyle w:val="Akapitzlist"/>
        <w:numPr>
          <w:ilvl w:val="0"/>
          <w:numId w:val="16"/>
        </w:numPr>
        <w:tabs>
          <w:tab w:val="left" w:pos="284"/>
        </w:tabs>
        <w:spacing w:after="0" w:line="240" w:lineRule="auto"/>
        <w:jc w:val="both"/>
        <w:rPr>
          <w:rFonts w:ascii="Times New Roman" w:eastAsia="Times New Roman" w:hAnsi="Times New Roman"/>
          <w:kern w:val="2"/>
          <w:lang w:eastAsia="pl-PL"/>
        </w:rPr>
      </w:pPr>
      <w:r>
        <w:rPr>
          <w:rFonts w:ascii="Times New Roman" w:hAnsi="Times New Roman"/>
          <w:color w:val="000000"/>
        </w:rPr>
        <w:t>naruszy postanowienia zawarte w Umowie.</w:t>
      </w:r>
    </w:p>
    <w:p w14:paraId="34E873B1" w14:textId="77777777" w:rsidR="006D54AC" w:rsidRDefault="006D54AC">
      <w:pPr>
        <w:tabs>
          <w:tab w:val="left" w:pos="284"/>
        </w:tabs>
        <w:spacing w:after="0" w:line="240" w:lineRule="auto"/>
        <w:jc w:val="both"/>
        <w:rPr>
          <w:rFonts w:ascii="Times New Roman" w:eastAsia="Times New Roman" w:hAnsi="Times New Roman"/>
          <w:b/>
          <w:lang w:eastAsia="pl-PL"/>
        </w:rPr>
      </w:pPr>
    </w:p>
    <w:p w14:paraId="54AB23B1" w14:textId="77777777" w:rsidR="006D54AC" w:rsidRDefault="00E030E5">
      <w:pPr>
        <w:tabs>
          <w:tab w:val="left" w:pos="284"/>
        </w:tabs>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 15</w:t>
      </w:r>
    </w:p>
    <w:p w14:paraId="4350D52B" w14:textId="47B6BD93" w:rsidR="006D54AC" w:rsidRDefault="00E030E5" w:rsidP="00E030E5">
      <w:pPr>
        <w:tabs>
          <w:tab w:val="left" w:pos="284"/>
        </w:tabs>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Ochrona danych osobowych</w:t>
      </w:r>
    </w:p>
    <w:p w14:paraId="0F0EB5FB" w14:textId="77777777" w:rsidR="006D54AC" w:rsidRDefault="00E030E5">
      <w:pPr>
        <w:tabs>
          <w:tab w:val="left" w:pos="284"/>
        </w:tabs>
        <w:spacing w:after="0" w:line="240" w:lineRule="auto"/>
        <w:jc w:val="both"/>
        <w:rPr>
          <w:rFonts w:ascii="Times New Roman" w:hAnsi="Times New Roman"/>
          <w:color w:val="000000"/>
        </w:rPr>
      </w:pPr>
      <w:r>
        <w:rPr>
          <w:rFonts w:ascii="Times New Roman" w:hAnsi="Times New Roman"/>
          <w:color w:val="000000"/>
        </w:rPr>
        <w:t>W związku z wykonywaniem obowiązków umownych dojdzie do przetwarzania przez Przyjmującego Zamówienie i jego personel danych osobowych, których Administratorem jest Udzielający Zamówienie. Obowiązki Stron w tym zakresie określa odrębna umowa.</w:t>
      </w:r>
    </w:p>
    <w:p w14:paraId="42680C1D" w14:textId="77777777" w:rsidR="006D54AC" w:rsidRDefault="006D54AC">
      <w:pPr>
        <w:tabs>
          <w:tab w:val="left" w:pos="284"/>
        </w:tabs>
        <w:spacing w:after="0" w:line="240" w:lineRule="auto"/>
        <w:jc w:val="both"/>
        <w:rPr>
          <w:rFonts w:ascii="Times New Roman" w:eastAsia="Times New Roman" w:hAnsi="Times New Roman"/>
          <w:b/>
          <w:color w:val="000000"/>
          <w:lang w:eastAsia="pl-PL"/>
        </w:rPr>
      </w:pPr>
    </w:p>
    <w:p w14:paraId="2CA59BA3" w14:textId="77777777" w:rsidR="006D54AC" w:rsidRDefault="00E030E5">
      <w:pPr>
        <w:tabs>
          <w:tab w:val="left" w:pos="284"/>
        </w:tabs>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 16</w:t>
      </w:r>
    </w:p>
    <w:p w14:paraId="763D6CE5" w14:textId="48938871" w:rsidR="006D54AC" w:rsidRDefault="00E030E5" w:rsidP="00E030E5">
      <w:pPr>
        <w:tabs>
          <w:tab w:val="left" w:pos="284"/>
        </w:tabs>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Procedury rozstrzygania sporów</w:t>
      </w:r>
    </w:p>
    <w:p w14:paraId="2D87775E" w14:textId="77777777" w:rsidR="006D54AC" w:rsidRDefault="00E030E5">
      <w:pPr>
        <w:numPr>
          <w:ilvl w:val="0"/>
          <w:numId w:val="1"/>
        </w:numPr>
        <w:tabs>
          <w:tab w:val="clear" w:pos="720"/>
        </w:tabs>
        <w:spacing w:after="0" w:line="240" w:lineRule="auto"/>
        <w:ind w:left="284" w:hanging="284"/>
        <w:jc w:val="both"/>
        <w:rPr>
          <w:rFonts w:ascii="Times New Roman" w:eastAsia="Times New Roman" w:hAnsi="Times New Roman"/>
          <w:lang w:eastAsia="pl-PL"/>
        </w:rPr>
      </w:pPr>
      <w:r>
        <w:rPr>
          <w:rFonts w:ascii="Times New Roman" w:eastAsia="Times New Roman" w:hAnsi="Times New Roman"/>
          <w:lang w:eastAsia="pl-PL"/>
        </w:rPr>
        <w:t>W przypadku nierozstrzygnięcia sporów w sposób polubowny, będą one podlegać rozpoznaniu przez sąd właściwy dla siedziby Udzielającego zamówienie.</w:t>
      </w:r>
    </w:p>
    <w:p w14:paraId="40FB1376" w14:textId="77777777" w:rsidR="006D54AC" w:rsidRDefault="00E030E5">
      <w:pPr>
        <w:numPr>
          <w:ilvl w:val="0"/>
          <w:numId w:val="1"/>
        </w:numPr>
        <w:tabs>
          <w:tab w:val="clear" w:pos="720"/>
          <w:tab w:val="left" w:pos="215"/>
        </w:tabs>
        <w:spacing w:after="0" w:line="240" w:lineRule="auto"/>
        <w:ind w:left="284" w:hanging="284"/>
        <w:jc w:val="both"/>
        <w:rPr>
          <w:rFonts w:ascii="Times New Roman" w:eastAsia="Times New Roman" w:hAnsi="Times New Roman"/>
          <w:lang w:eastAsia="pl-PL"/>
        </w:rPr>
      </w:pPr>
      <w:r>
        <w:rPr>
          <w:rFonts w:ascii="Times New Roman" w:eastAsia="Times New Roman" w:hAnsi="Times New Roman"/>
          <w:lang w:eastAsia="pl-PL"/>
        </w:rPr>
        <w:t xml:space="preserve">Wszelkie zmiany niniejszej umowy mogą być dokonywane za zgodą obu stron wyrażoną na piśmie pod rygorem nieważności. </w:t>
      </w:r>
    </w:p>
    <w:p w14:paraId="7B266630" w14:textId="77777777" w:rsidR="006D54AC" w:rsidRDefault="00E030E5">
      <w:pPr>
        <w:numPr>
          <w:ilvl w:val="0"/>
          <w:numId w:val="1"/>
        </w:numPr>
        <w:tabs>
          <w:tab w:val="clear" w:pos="720"/>
          <w:tab w:val="left" w:pos="215"/>
        </w:tabs>
        <w:spacing w:after="0" w:line="240" w:lineRule="auto"/>
        <w:ind w:left="284" w:hanging="284"/>
        <w:jc w:val="both"/>
        <w:rPr>
          <w:rFonts w:ascii="Times New Roman" w:eastAsia="Times New Roman" w:hAnsi="Times New Roman"/>
          <w:lang w:eastAsia="pl-PL"/>
        </w:rPr>
      </w:pPr>
      <w:r>
        <w:rPr>
          <w:rFonts w:ascii="Times New Roman" w:eastAsia="Times New Roman" w:hAnsi="Times New Roman"/>
          <w:lang w:eastAsia="pl-PL"/>
        </w:rPr>
        <w:t>W sprawach nieuregulowanych niniejszą umową mają zastosowanie przepisy Kodeksu Cywilnego, ustawy z dnia 15 kwietnia 2011 r. o działalności leczniczej oraz przepisów ustawy z dnia 27 sierpnia 2004 r. o świadczeniach opieki zdrowotnej finansowanych ze środków publicznych.</w:t>
      </w:r>
    </w:p>
    <w:p w14:paraId="0B2B34DB" w14:textId="77777777" w:rsidR="006D54AC" w:rsidRDefault="006D54AC">
      <w:pPr>
        <w:tabs>
          <w:tab w:val="left" w:pos="284"/>
        </w:tabs>
        <w:spacing w:after="0" w:line="240" w:lineRule="auto"/>
        <w:jc w:val="both"/>
        <w:rPr>
          <w:rFonts w:ascii="Times New Roman" w:eastAsia="Times New Roman" w:hAnsi="Times New Roman"/>
          <w:b/>
          <w:lang w:eastAsia="pl-PL"/>
        </w:rPr>
      </w:pPr>
    </w:p>
    <w:p w14:paraId="13975AF3" w14:textId="77777777" w:rsidR="006D54AC" w:rsidRDefault="00E030E5">
      <w:pPr>
        <w:tabs>
          <w:tab w:val="left" w:pos="284"/>
        </w:tabs>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 17</w:t>
      </w:r>
    </w:p>
    <w:p w14:paraId="0F42E680" w14:textId="5EE6414C" w:rsidR="006D54AC" w:rsidRDefault="00E030E5" w:rsidP="00E030E5">
      <w:pPr>
        <w:tabs>
          <w:tab w:val="left" w:pos="284"/>
        </w:tabs>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Postanowienia końcowe</w:t>
      </w:r>
    </w:p>
    <w:p w14:paraId="14916AA9" w14:textId="77777777" w:rsidR="006D54AC" w:rsidRDefault="00E030E5">
      <w:pPr>
        <w:numPr>
          <w:ilvl w:val="0"/>
          <w:numId w:val="9"/>
        </w:numPr>
        <w:tabs>
          <w:tab w:val="clear" w:pos="720"/>
          <w:tab w:val="left" w:pos="284"/>
        </w:tabs>
        <w:spacing w:after="0" w:line="240" w:lineRule="auto"/>
        <w:jc w:val="both"/>
        <w:rPr>
          <w:rFonts w:ascii="Times New Roman" w:eastAsia="Times New Roman" w:hAnsi="Times New Roman"/>
          <w:lang w:eastAsia="pl-PL"/>
        </w:rPr>
      </w:pPr>
      <w:r>
        <w:rPr>
          <w:rFonts w:ascii="Times New Roman" w:eastAsia="Times New Roman" w:hAnsi="Times New Roman"/>
          <w:lang w:eastAsia="pl-PL"/>
        </w:rPr>
        <w:t>Integralną część niniejszej Umowy stanowią następujące załączniki:</w:t>
      </w:r>
    </w:p>
    <w:p w14:paraId="29B584AD" w14:textId="77777777" w:rsidR="006D54AC" w:rsidRDefault="00E030E5">
      <w:pPr>
        <w:numPr>
          <w:ilvl w:val="0"/>
          <w:numId w:val="15"/>
        </w:numPr>
        <w:tabs>
          <w:tab w:val="left" w:pos="284"/>
        </w:tabs>
        <w:spacing w:after="0" w:line="240" w:lineRule="auto"/>
        <w:jc w:val="both"/>
        <w:rPr>
          <w:rFonts w:ascii="Times New Roman" w:eastAsia="Times New Roman" w:hAnsi="Times New Roman"/>
          <w:lang w:eastAsia="pl-PL"/>
        </w:rPr>
      </w:pPr>
      <w:r>
        <w:rPr>
          <w:rFonts w:ascii="Times New Roman" w:eastAsia="Times New Roman" w:hAnsi="Times New Roman"/>
          <w:lang w:eastAsia="pl-PL"/>
        </w:rPr>
        <w:t>oferta Przyjmującego Zamówienie z dnia ………………………r. wraz z załączonymi i uzupełnionymi na wezwanie Udzielającego Zamówienia dokumentami,</w:t>
      </w:r>
    </w:p>
    <w:p w14:paraId="33AFABED" w14:textId="77777777" w:rsidR="006D54AC" w:rsidRDefault="00E030E5">
      <w:pPr>
        <w:numPr>
          <w:ilvl w:val="0"/>
          <w:numId w:val="15"/>
        </w:numPr>
        <w:tabs>
          <w:tab w:val="left" w:pos="284"/>
        </w:tabs>
        <w:spacing w:after="0" w:line="240" w:lineRule="auto"/>
        <w:jc w:val="both"/>
        <w:rPr>
          <w:rFonts w:ascii="Times New Roman" w:eastAsia="Times New Roman" w:hAnsi="Times New Roman"/>
          <w:lang w:eastAsia="pl-PL"/>
        </w:rPr>
      </w:pPr>
      <w:r>
        <w:rPr>
          <w:rFonts w:ascii="Times New Roman" w:eastAsia="Times New Roman" w:hAnsi="Times New Roman"/>
          <w:lang w:eastAsia="pl-PL"/>
        </w:rPr>
        <w:t>opis przedmiotu zamówienia wraz z załącznikami,</w:t>
      </w:r>
    </w:p>
    <w:p w14:paraId="04C2949B" w14:textId="77777777" w:rsidR="006D54AC" w:rsidRDefault="00E030E5">
      <w:pPr>
        <w:numPr>
          <w:ilvl w:val="0"/>
          <w:numId w:val="9"/>
        </w:numPr>
        <w:tabs>
          <w:tab w:val="clear" w:pos="720"/>
          <w:tab w:val="left" w:pos="284"/>
        </w:tabs>
        <w:spacing w:after="0" w:line="240" w:lineRule="auto"/>
        <w:jc w:val="both"/>
        <w:rPr>
          <w:rFonts w:ascii="Times New Roman" w:eastAsia="Times New Roman" w:hAnsi="Times New Roman"/>
          <w:lang w:eastAsia="pl-PL"/>
        </w:rPr>
      </w:pPr>
      <w:r>
        <w:rPr>
          <w:rFonts w:ascii="Times New Roman" w:eastAsia="Times New Roman" w:hAnsi="Times New Roman"/>
          <w:lang w:eastAsia="pl-PL"/>
        </w:rPr>
        <w:t xml:space="preserve">Strony  ustalają następujące adresy do korespondencji: </w:t>
      </w:r>
    </w:p>
    <w:p w14:paraId="37CBA918" w14:textId="77777777" w:rsidR="006D54AC" w:rsidRDefault="00E030E5">
      <w:pPr>
        <w:tabs>
          <w:tab w:val="left" w:pos="284"/>
        </w:tabs>
        <w:spacing w:after="0" w:line="240" w:lineRule="auto"/>
        <w:jc w:val="both"/>
        <w:rPr>
          <w:rFonts w:ascii="Times New Roman" w:eastAsia="Times New Roman" w:hAnsi="Times New Roman"/>
          <w:lang w:eastAsia="pl-PL"/>
        </w:rPr>
      </w:pPr>
      <w:r>
        <w:rPr>
          <w:rFonts w:ascii="Times New Roman" w:eastAsia="Times New Roman" w:hAnsi="Times New Roman"/>
          <w:lang w:eastAsia="pl-PL"/>
        </w:rPr>
        <w:t xml:space="preserve">Udzielający Zamówienia:  </w:t>
      </w:r>
    </w:p>
    <w:p w14:paraId="1B22CCB2" w14:textId="77777777" w:rsidR="006D54AC" w:rsidRDefault="00E030E5">
      <w:pPr>
        <w:tabs>
          <w:tab w:val="left" w:pos="284"/>
        </w:tabs>
        <w:spacing w:after="0" w:line="240" w:lineRule="auto"/>
        <w:ind w:left="2127"/>
        <w:jc w:val="both"/>
        <w:rPr>
          <w:rFonts w:ascii="Times New Roman" w:eastAsia="Times New Roman" w:hAnsi="Times New Roman"/>
          <w:lang w:eastAsia="pl-PL"/>
        </w:rPr>
      </w:pPr>
      <w:r>
        <w:rPr>
          <w:rFonts w:ascii="Times New Roman" w:eastAsia="Times New Roman" w:hAnsi="Times New Roman"/>
          <w:lang w:eastAsia="pl-PL"/>
        </w:rPr>
        <w:t xml:space="preserve">Powiatowy Zespół Szpitali w Oleśnicy, </w:t>
      </w:r>
    </w:p>
    <w:p w14:paraId="21138D60" w14:textId="77777777" w:rsidR="006D54AC" w:rsidRDefault="00E030E5">
      <w:pPr>
        <w:tabs>
          <w:tab w:val="left" w:pos="284"/>
        </w:tabs>
        <w:spacing w:after="0" w:line="240" w:lineRule="auto"/>
        <w:ind w:left="2127"/>
        <w:jc w:val="both"/>
        <w:rPr>
          <w:rFonts w:ascii="Times New Roman" w:eastAsia="Times New Roman" w:hAnsi="Times New Roman"/>
          <w:lang w:eastAsia="pl-PL"/>
        </w:rPr>
      </w:pPr>
      <w:r>
        <w:rPr>
          <w:rFonts w:ascii="Times New Roman" w:eastAsia="Times New Roman" w:hAnsi="Times New Roman"/>
          <w:lang w:eastAsia="pl-PL"/>
        </w:rPr>
        <w:t>56-400 Oleśnica, ul. Armii Krajowej 1</w:t>
      </w:r>
    </w:p>
    <w:p w14:paraId="06236502" w14:textId="77777777" w:rsidR="006D54AC" w:rsidRDefault="00E030E5">
      <w:pPr>
        <w:tabs>
          <w:tab w:val="left" w:pos="284"/>
        </w:tabs>
        <w:spacing w:after="0" w:line="240" w:lineRule="auto"/>
        <w:jc w:val="both"/>
        <w:rPr>
          <w:rFonts w:ascii="Times New Roman" w:eastAsia="Times New Roman" w:hAnsi="Times New Roman"/>
          <w:lang w:eastAsia="pl-PL"/>
        </w:rPr>
      </w:pPr>
      <w:r>
        <w:rPr>
          <w:rFonts w:ascii="Times New Roman" w:eastAsia="Times New Roman" w:hAnsi="Times New Roman"/>
          <w:lang w:eastAsia="pl-PL"/>
        </w:rPr>
        <w:t xml:space="preserve">Przyjmujący Zamówienie: </w:t>
      </w:r>
    </w:p>
    <w:p w14:paraId="16E6BBFF" w14:textId="77777777" w:rsidR="006D54AC" w:rsidRDefault="00E030E5">
      <w:pPr>
        <w:pStyle w:val="Akapitzlist"/>
        <w:widowControl w:val="0"/>
        <w:tabs>
          <w:tab w:val="left" w:pos="284"/>
        </w:tabs>
        <w:overflowPunct w:val="0"/>
        <w:autoSpaceDE w:val="0"/>
        <w:spacing w:after="0" w:line="240" w:lineRule="auto"/>
        <w:ind w:left="2124"/>
        <w:textAlignment w:val="baseline"/>
        <w:rPr>
          <w:rFonts w:ascii="Times New Roman" w:hAnsi="Times New Roman"/>
        </w:rPr>
      </w:pPr>
      <w:r>
        <w:rPr>
          <w:rFonts w:ascii="Times New Roman" w:hAnsi="Times New Roman"/>
        </w:rPr>
        <w:lastRenderedPageBreak/>
        <w:t xml:space="preserve">………………………………………….. </w:t>
      </w:r>
      <w:r>
        <w:rPr>
          <w:rFonts w:ascii="Times New Roman" w:hAnsi="Times New Roman"/>
        </w:rPr>
        <w:br/>
        <w:t>……………………………………………</w:t>
      </w:r>
    </w:p>
    <w:p w14:paraId="2CC6D6F1" w14:textId="77777777" w:rsidR="006D54AC" w:rsidRDefault="00E030E5">
      <w:pPr>
        <w:numPr>
          <w:ilvl w:val="0"/>
          <w:numId w:val="9"/>
        </w:numPr>
        <w:tabs>
          <w:tab w:val="clear" w:pos="720"/>
        </w:tabs>
        <w:spacing w:after="0" w:line="240" w:lineRule="auto"/>
        <w:ind w:left="284" w:hanging="284"/>
        <w:jc w:val="both"/>
        <w:rPr>
          <w:rFonts w:ascii="Times New Roman" w:eastAsia="Times New Roman" w:hAnsi="Times New Roman"/>
          <w:lang w:eastAsia="pl-PL"/>
        </w:rPr>
      </w:pPr>
      <w:r>
        <w:rPr>
          <w:rFonts w:ascii="Times New Roman" w:eastAsia="Times New Roman" w:hAnsi="Times New Roman"/>
          <w:lang w:eastAsia="pl-PL"/>
        </w:rPr>
        <w:t>Strony zobowiązują się do wzajemnego powiadamiania o zmianie adresu pod rygorem uznania doręczenia pod wskazanym w umowie adresem za skuteczne.</w:t>
      </w:r>
    </w:p>
    <w:p w14:paraId="7A4BAB21" w14:textId="34BCD5EB" w:rsidR="00C1248B" w:rsidRDefault="00C1248B">
      <w:pPr>
        <w:numPr>
          <w:ilvl w:val="0"/>
          <w:numId w:val="9"/>
        </w:numPr>
        <w:tabs>
          <w:tab w:val="clear" w:pos="720"/>
        </w:tabs>
        <w:spacing w:after="0" w:line="240" w:lineRule="auto"/>
        <w:ind w:left="284" w:hanging="284"/>
        <w:jc w:val="both"/>
        <w:rPr>
          <w:rFonts w:ascii="Times New Roman" w:eastAsia="Times New Roman" w:hAnsi="Times New Roman"/>
          <w:lang w:eastAsia="pl-PL"/>
        </w:rPr>
      </w:pPr>
      <w:r>
        <w:rPr>
          <w:rFonts w:ascii="Times New Roman" w:eastAsia="Times New Roman" w:hAnsi="Times New Roman"/>
          <w:lang w:eastAsia="pl-PL"/>
        </w:rPr>
        <w:t>W przypadku rozbieżności pomiędzy postanowieniami niniejszej Umowy, a którymkolwiek z załączników, pierwszeństwo mają postanowienia dokumentu Umowy.</w:t>
      </w:r>
    </w:p>
    <w:p w14:paraId="6330A2F5" w14:textId="77777777" w:rsidR="006D54AC" w:rsidRDefault="00E030E5">
      <w:pPr>
        <w:numPr>
          <w:ilvl w:val="0"/>
          <w:numId w:val="9"/>
        </w:numPr>
        <w:tabs>
          <w:tab w:val="clear" w:pos="720"/>
        </w:tabs>
        <w:spacing w:after="0" w:line="240" w:lineRule="auto"/>
        <w:ind w:left="284" w:hanging="284"/>
        <w:jc w:val="both"/>
        <w:rPr>
          <w:rFonts w:ascii="Times New Roman" w:eastAsia="Times New Roman" w:hAnsi="Times New Roman"/>
          <w:lang w:eastAsia="pl-PL"/>
        </w:rPr>
      </w:pPr>
      <w:r>
        <w:rPr>
          <w:rFonts w:ascii="Times New Roman" w:eastAsia="Times New Roman" w:hAnsi="Times New Roman"/>
          <w:lang w:eastAsia="pl-PL"/>
        </w:rPr>
        <w:t>Umowę zawarto w dwóch jednobrzmiących egzemplarzach po jednym dla każdej ze stron.</w:t>
      </w:r>
    </w:p>
    <w:p w14:paraId="5BE86ED0" w14:textId="77777777" w:rsidR="006D54AC" w:rsidRDefault="006D54AC">
      <w:pPr>
        <w:tabs>
          <w:tab w:val="left" w:pos="284"/>
          <w:tab w:val="left" w:pos="387"/>
          <w:tab w:val="left" w:pos="4253"/>
        </w:tabs>
        <w:spacing w:after="0" w:line="240" w:lineRule="auto"/>
        <w:jc w:val="both"/>
        <w:rPr>
          <w:rFonts w:ascii="Times New Roman" w:eastAsia="Times New Roman" w:hAnsi="Times New Roman"/>
          <w:lang w:eastAsia="pl-PL"/>
        </w:rPr>
      </w:pPr>
    </w:p>
    <w:p w14:paraId="7EF00B48" w14:textId="77777777" w:rsidR="006D54AC" w:rsidRDefault="006D54AC">
      <w:pPr>
        <w:tabs>
          <w:tab w:val="left" w:pos="284"/>
          <w:tab w:val="left" w:pos="4253"/>
        </w:tabs>
        <w:spacing w:after="0" w:line="240" w:lineRule="auto"/>
        <w:jc w:val="both"/>
        <w:outlineLvl w:val="0"/>
        <w:rPr>
          <w:rFonts w:ascii="Times New Roman" w:eastAsia="Times New Roman" w:hAnsi="Times New Roman"/>
          <w:b/>
          <w:lang w:eastAsia="pl-PL"/>
        </w:rPr>
      </w:pPr>
    </w:p>
    <w:p w14:paraId="59EDD4AC" w14:textId="77777777" w:rsidR="006D54AC" w:rsidRDefault="006D54AC">
      <w:pPr>
        <w:tabs>
          <w:tab w:val="left" w:pos="284"/>
          <w:tab w:val="left" w:pos="4253"/>
        </w:tabs>
        <w:spacing w:after="0" w:line="240" w:lineRule="auto"/>
        <w:jc w:val="both"/>
        <w:outlineLvl w:val="0"/>
        <w:rPr>
          <w:rFonts w:ascii="Times New Roman" w:eastAsia="Times New Roman" w:hAnsi="Times New Roman"/>
          <w:b/>
          <w:lang w:eastAsia="pl-PL"/>
        </w:rPr>
      </w:pPr>
    </w:p>
    <w:p w14:paraId="1404ACB8" w14:textId="77777777" w:rsidR="006D54AC" w:rsidRDefault="006D54AC">
      <w:pPr>
        <w:tabs>
          <w:tab w:val="left" w:pos="284"/>
          <w:tab w:val="left" w:pos="4253"/>
        </w:tabs>
        <w:spacing w:after="0" w:line="240" w:lineRule="auto"/>
        <w:jc w:val="both"/>
        <w:outlineLvl w:val="0"/>
        <w:rPr>
          <w:rFonts w:ascii="Times New Roman" w:eastAsia="Times New Roman" w:hAnsi="Times New Roman"/>
          <w:b/>
          <w:lang w:eastAsia="pl-PL"/>
        </w:rPr>
      </w:pPr>
    </w:p>
    <w:p w14:paraId="1262C758" w14:textId="77777777" w:rsidR="006D54AC" w:rsidRDefault="006D54AC">
      <w:pPr>
        <w:tabs>
          <w:tab w:val="left" w:pos="284"/>
          <w:tab w:val="left" w:pos="4253"/>
        </w:tabs>
        <w:spacing w:after="0" w:line="240" w:lineRule="auto"/>
        <w:jc w:val="both"/>
        <w:outlineLvl w:val="0"/>
        <w:rPr>
          <w:rFonts w:ascii="Times New Roman" w:eastAsia="Times New Roman" w:hAnsi="Times New Roman"/>
          <w:b/>
          <w:lang w:eastAsia="pl-PL"/>
        </w:rPr>
      </w:pPr>
    </w:p>
    <w:p w14:paraId="72862CCB" w14:textId="77777777" w:rsidR="006D54AC" w:rsidRDefault="00E030E5">
      <w:pPr>
        <w:tabs>
          <w:tab w:val="left" w:pos="284"/>
          <w:tab w:val="left" w:pos="4253"/>
        </w:tabs>
        <w:spacing w:after="0" w:line="240" w:lineRule="auto"/>
        <w:jc w:val="center"/>
        <w:outlineLvl w:val="0"/>
        <w:rPr>
          <w:rFonts w:ascii="Times New Roman" w:eastAsia="Times New Roman" w:hAnsi="Times New Roman"/>
          <w:lang w:eastAsia="pl-PL"/>
        </w:rPr>
      </w:pPr>
      <w:r>
        <w:rPr>
          <w:rFonts w:ascii="Times New Roman" w:eastAsia="Times New Roman" w:hAnsi="Times New Roman"/>
          <w:b/>
          <w:lang w:eastAsia="pl-PL"/>
        </w:rPr>
        <w:t>UDZIELAJĄCY ZAMÓWIENIA</w:t>
      </w:r>
      <w:r>
        <w:rPr>
          <w:rFonts w:ascii="Times New Roman" w:eastAsia="Times New Roman" w:hAnsi="Times New Roman"/>
          <w:lang w:eastAsia="pl-PL"/>
        </w:rPr>
        <w:tab/>
      </w:r>
      <w:r>
        <w:rPr>
          <w:rFonts w:ascii="Times New Roman" w:eastAsia="Times New Roman" w:hAnsi="Times New Roman"/>
          <w:lang w:eastAsia="pl-PL"/>
        </w:rPr>
        <w:tab/>
      </w:r>
      <w:r>
        <w:rPr>
          <w:rFonts w:ascii="Times New Roman" w:eastAsia="Times New Roman" w:hAnsi="Times New Roman"/>
          <w:b/>
          <w:lang w:eastAsia="pl-PL"/>
        </w:rPr>
        <w:t>PRZYJMUJĄCY ZAMÓWIENIE</w:t>
      </w:r>
    </w:p>
    <w:p w14:paraId="20715FEF" w14:textId="77777777" w:rsidR="006D54AC" w:rsidRDefault="006D54AC">
      <w:pPr>
        <w:tabs>
          <w:tab w:val="left" w:pos="284"/>
        </w:tabs>
        <w:spacing w:after="0" w:line="240" w:lineRule="auto"/>
        <w:jc w:val="both"/>
        <w:rPr>
          <w:rFonts w:ascii="Times New Roman" w:eastAsia="Times New Roman" w:hAnsi="Times New Roman"/>
          <w:lang w:eastAsia="pl-PL"/>
        </w:rPr>
      </w:pPr>
    </w:p>
    <w:p w14:paraId="387A14CA" w14:textId="77777777" w:rsidR="006D54AC" w:rsidRDefault="006D54AC">
      <w:pPr>
        <w:tabs>
          <w:tab w:val="left" w:pos="284"/>
        </w:tabs>
        <w:spacing w:after="0" w:line="240" w:lineRule="auto"/>
        <w:rPr>
          <w:rFonts w:ascii="Times New Roman" w:eastAsia="Times New Roman" w:hAnsi="Times New Roman"/>
          <w:lang w:eastAsia="pl-PL"/>
        </w:rPr>
      </w:pPr>
    </w:p>
    <w:sectPr w:rsidR="006D54AC">
      <w:footerReference w:type="default" r:id="rId8"/>
      <w:pgSz w:w="11906" w:h="16838"/>
      <w:pgMar w:top="709" w:right="1418" w:bottom="1418"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8704A" w14:textId="77777777" w:rsidR="00E64B06" w:rsidRDefault="00E64B06">
      <w:pPr>
        <w:spacing w:after="0" w:line="240" w:lineRule="auto"/>
      </w:pPr>
      <w:r>
        <w:separator/>
      </w:r>
    </w:p>
  </w:endnote>
  <w:endnote w:type="continuationSeparator" w:id="0">
    <w:p w14:paraId="5878D892" w14:textId="77777777" w:rsidR="00E64B06" w:rsidRDefault="00E64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953D" w14:textId="77777777" w:rsidR="006D54AC" w:rsidRDefault="00E030E5">
    <w:pPr>
      <w:pStyle w:val="Stopka"/>
      <w:ind w:right="360"/>
    </w:pPr>
    <w:r>
      <w:rPr>
        <w:noProof/>
      </w:rPr>
      <mc:AlternateContent>
        <mc:Choice Requires="wps">
          <w:drawing>
            <wp:anchor distT="0" distB="0" distL="0" distR="0" simplePos="0" relativeHeight="8" behindDoc="0" locked="0" layoutInCell="0" allowOverlap="1" wp14:anchorId="54E52E13" wp14:editId="7725825D">
              <wp:simplePos x="0" y="0"/>
              <wp:positionH relativeFrom="margin">
                <wp:align>right</wp:align>
              </wp:positionH>
              <wp:positionV relativeFrom="paragraph">
                <wp:posOffset>635</wp:posOffset>
              </wp:positionV>
              <wp:extent cx="71755" cy="170815"/>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71755" cy="170815"/>
                      </a:xfrm>
                      <a:prstGeom prst="rect">
                        <a:avLst/>
                      </a:prstGeom>
                      <a:solidFill>
                        <a:srgbClr val="FFFFFF">
                          <a:alpha val="0"/>
                        </a:srgbClr>
                      </a:solidFill>
                    </wps:spPr>
                    <wps:txbx>
                      <w:txbxContent>
                        <w:p w14:paraId="56C5AA02" w14:textId="77777777" w:rsidR="006D54AC" w:rsidRDefault="00E030E5">
                          <w:pPr>
                            <w:pStyle w:val="Stopka"/>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rPr>
                            <w:t>7</w:t>
                          </w:r>
                          <w:r>
                            <w:rPr>
                              <w:rStyle w:val="Numerstrony"/>
                            </w:rPr>
                            <w:fldChar w:fldCharType="end"/>
                          </w:r>
                        </w:p>
                      </w:txbxContent>
                    </wps:txbx>
                    <wps:bodyPr lIns="0" tIns="0" rIns="0" bIns="0" anchor="t">
                      <a:noAutofit/>
                    </wps:bodyPr>
                  </wps:wsp>
                </a:graphicData>
              </a:graphic>
            </wp:anchor>
          </w:drawing>
        </mc:Choice>
        <mc:Fallback>
          <w:pict>
            <v:shapetype w14:anchorId="54E52E13" id="_x0000_t202" coordsize="21600,21600" o:spt="202" path="m,l,21600r21600,l21600,xe">
              <v:stroke joinstyle="miter"/>
              <v:path gradientshapeok="t" o:connecttype="rect"/>
            </v:shapetype>
            <v:shape id="Frame1" o:spid="_x0000_s1026" type="#_x0000_t202" style="position:absolute;margin-left:-45.55pt;margin-top:.05pt;width:5.65pt;height:13.45pt;z-index: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" o:allowincell="f" stroked="f">
              <v:fill opacity="0"/>
              <v:textbox inset="0,0,0,0">
                <w:txbxContent>
                  <w:p w14:paraId="56C5AA02" w14:textId="77777777" w:rsidR="006D54AC" w:rsidRDefault="00E030E5">
                    <w:pPr>
                      <w:pStyle w:val="Stopka"/>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rPr>
                      <w:t>7</w:t>
                    </w:r>
                    <w:r>
                      <w:rPr>
                        <w:rStyle w:val="Numerstrony"/>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F0B0E" w14:textId="77777777" w:rsidR="00E64B06" w:rsidRDefault="00E64B06">
      <w:pPr>
        <w:spacing w:after="0" w:line="240" w:lineRule="auto"/>
      </w:pPr>
      <w:r>
        <w:separator/>
      </w:r>
    </w:p>
  </w:footnote>
  <w:footnote w:type="continuationSeparator" w:id="0">
    <w:p w14:paraId="5BCCD05A" w14:textId="77777777" w:rsidR="00E64B06" w:rsidRDefault="00E64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32B"/>
    <w:multiLevelType w:val="multilevel"/>
    <w:tmpl w:val="6E540D2A"/>
    <w:lvl w:ilvl="0">
      <w:start w:val="1"/>
      <w:numFmt w:val="decimal"/>
      <w:lvlText w:val="%1."/>
      <w:lvlJc w:val="left"/>
      <w:pPr>
        <w:tabs>
          <w:tab w:val="num" w:pos="0"/>
        </w:tabs>
        <w:ind w:left="1080" w:hanging="360"/>
      </w:pPr>
      <w:rPr>
        <w:b/>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F9086D"/>
    <w:multiLevelType w:val="multilevel"/>
    <w:tmpl w:val="C4FC9060"/>
    <w:lvl w:ilvl="0">
      <w:start w:val="1"/>
      <w:numFmt w:val="decimal"/>
      <w:lvlText w:val="%1."/>
      <w:lvlJc w:val="left"/>
      <w:pPr>
        <w:tabs>
          <w:tab w:val="num" w:pos="360"/>
        </w:tabs>
        <w:ind w:left="360" w:hanging="360"/>
      </w:pPr>
      <w:rPr>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7A68DB"/>
    <w:multiLevelType w:val="multilevel"/>
    <w:tmpl w:val="E8F0EE7C"/>
    <w:lvl w:ilvl="0">
      <w:start w:val="1"/>
      <w:numFmt w:val="decimal"/>
      <w:lvlText w:val="%1."/>
      <w:lvlJc w:val="left"/>
      <w:pPr>
        <w:tabs>
          <w:tab w:val="num" w:pos="0"/>
        </w:tabs>
        <w:ind w:left="0" w:firstLine="0"/>
      </w:pPr>
      <w:rPr>
        <w:b w:val="0"/>
        <w:i w:val="0"/>
        <w:sz w:val="24"/>
        <w:szCs w:val="24"/>
      </w:rPr>
    </w:lvl>
    <w:lvl w:ilvl="1">
      <w:start w:val="1"/>
      <w:numFmt w:val="lowerLetter"/>
      <w:lvlText w:val="%2)"/>
      <w:lvlJc w:val="left"/>
      <w:pPr>
        <w:tabs>
          <w:tab w:val="num" w:pos="0"/>
        </w:tabs>
        <w:ind w:left="1440" w:hanging="360"/>
      </w:pPr>
      <w:rPr>
        <w:b w:val="0"/>
        <w:i w:val="0"/>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8DC6923"/>
    <w:multiLevelType w:val="multilevel"/>
    <w:tmpl w:val="81865852"/>
    <w:lvl w:ilvl="0">
      <w:start w:val="1"/>
      <w:numFmt w:val="decimal"/>
      <w:lvlText w:val="%1."/>
      <w:lvlJc w:val="left"/>
      <w:pPr>
        <w:tabs>
          <w:tab w:val="num" w:pos="0"/>
        </w:tabs>
        <w:ind w:left="0" w:firstLine="0"/>
      </w:pPr>
      <w:rPr>
        <w:b/>
        <w:bCs w:val="0"/>
        <w:i w:val="0"/>
        <w:sz w:val="24"/>
        <w:szCs w:val="24"/>
      </w:rPr>
    </w:lvl>
    <w:lvl w:ilvl="1">
      <w:start w:val="1"/>
      <w:numFmt w:val="lowerLetter"/>
      <w:lvlText w:val="%2)"/>
      <w:lvlJc w:val="left"/>
      <w:pPr>
        <w:tabs>
          <w:tab w:val="num" w:pos="0"/>
        </w:tabs>
        <w:ind w:left="1440" w:hanging="360"/>
      </w:pPr>
      <w:rPr>
        <w:b w:val="0"/>
        <w:i w:val="0"/>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94B119B"/>
    <w:multiLevelType w:val="multilevel"/>
    <w:tmpl w:val="240892A2"/>
    <w:lvl w:ilvl="0">
      <w:start w:val="1"/>
      <w:numFmt w:val="decimal"/>
      <w:lvlText w:val="%1."/>
      <w:lvlJc w:val="left"/>
      <w:pPr>
        <w:tabs>
          <w:tab w:val="num" w:pos="0"/>
        </w:tabs>
        <w:ind w:left="720" w:hanging="360"/>
      </w:pPr>
      <w:rPr>
        <w:b/>
        <w:bCs/>
      </w:rPr>
    </w:lvl>
    <w:lvl w:ilvl="1">
      <w:start w:val="1"/>
      <w:numFmt w:val="decimal"/>
      <w:lvlText w:val="%2)"/>
      <w:lvlJc w:val="left"/>
      <w:pPr>
        <w:tabs>
          <w:tab w:val="num" w:pos="0"/>
        </w:tabs>
        <w:ind w:left="1440" w:hanging="360"/>
      </w:pPr>
      <w:rPr>
        <w:b/>
        <w:bCs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4FC07F6"/>
    <w:multiLevelType w:val="multilevel"/>
    <w:tmpl w:val="47FC0BE8"/>
    <w:lvl w:ilvl="0">
      <w:start w:val="1"/>
      <w:numFmt w:val="decimal"/>
      <w:lvlText w:val="%1)"/>
      <w:lvlJc w:val="left"/>
      <w:pPr>
        <w:tabs>
          <w:tab w:val="num" w:pos="0"/>
        </w:tabs>
        <w:ind w:left="1080" w:hanging="360"/>
      </w:pPr>
      <w:rPr>
        <w:b/>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0447E3"/>
    <w:multiLevelType w:val="multilevel"/>
    <w:tmpl w:val="04AA6D28"/>
    <w:lvl w:ilvl="0">
      <w:start w:val="1"/>
      <w:numFmt w:val="decimal"/>
      <w:lvlText w:val="%1)"/>
      <w:lvlJc w:val="left"/>
      <w:pPr>
        <w:tabs>
          <w:tab w:val="num" w:pos="0"/>
        </w:tabs>
        <w:ind w:left="1068"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4012FE"/>
    <w:multiLevelType w:val="multilevel"/>
    <w:tmpl w:val="AC2219D8"/>
    <w:lvl w:ilvl="0">
      <w:start w:val="1"/>
      <w:numFmt w:val="decimal"/>
      <w:lvlText w:val="%1."/>
      <w:lvlJc w:val="left"/>
      <w:pPr>
        <w:tabs>
          <w:tab w:val="num" w:pos="720"/>
        </w:tabs>
        <w:ind w:left="0" w:firstLine="0"/>
      </w:pPr>
      <w:rPr>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9A50590"/>
    <w:multiLevelType w:val="multilevel"/>
    <w:tmpl w:val="052EFFD2"/>
    <w:lvl w:ilvl="0">
      <w:start w:val="1"/>
      <w:numFmt w:val="decimal"/>
      <w:lvlText w:val="%1)"/>
      <w:lvlJc w:val="left"/>
      <w:pPr>
        <w:tabs>
          <w:tab w:val="num" w:pos="794"/>
        </w:tabs>
        <w:ind w:left="794" w:hanging="397"/>
      </w:pPr>
      <w:rPr>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3B5F6B"/>
    <w:multiLevelType w:val="multilevel"/>
    <w:tmpl w:val="C73603D2"/>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6C2599"/>
    <w:multiLevelType w:val="multilevel"/>
    <w:tmpl w:val="55B46FEE"/>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0448BE"/>
    <w:multiLevelType w:val="multilevel"/>
    <w:tmpl w:val="E5429054"/>
    <w:lvl w:ilvl="0">
      <w:start w:val="1"/>
      <w:numFmt w:val="decimal"/>
      <w:lvlText w:val="%1."/>
      <w:lvlJc w:val="left"/>
      <w:pPr>
        <w:tabs>
          <w:tab w:val="num" w:pos="0"/>
        </w:tabs>
        <w:ind w:left="677" w:hanging="360"/>
      </w:pPr>
      <w:rPr>
        <w:b/>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6C097D"/>
    <w:multiLevelType w:val="multilevel"/>
    <w:tmpl w:val="4A2A7A6A"/>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35A418E"/>
    <w:multiLevelType w:val="multilevel"/>
    <w:tmpl w:val="56C8A628"/>
    <w:lvl w:ilvl="0">
      <w:start w:val="1"/>
      <w:numFmt w:val="decimal"/>
      <w:lvlText w:val="%1."/>
      <w:lvlJc w:val="left"/>
      <w:pPr>
        <w:tabs>
          <w:tab w:val="num" w:pos="0"/>
        </w:tabs>
        <w:ind w:left="0" w:firstLine="0"/>
      </w:pPr>
      <w:rPr>
        <w:b/>
        <w:bCs w:val="0"/>
        <w:i w:val="0"/>
        <w:sz w:val="24"/>
        <w:szCs w:val="24"/>
      </w:rPr>
    </w:lvl>
    <w:lvl w:ilvl="1">
      <w:start w:val="1"/>
      <w:numFmt w:val="lowerLetter"/>
      <w:lvlText w:val="%2)"/>
      <w:lvlJc w:val="left"/>
      <w:pPr>
        <w:tabs>
          <w:tab w:val="num" w:pos="0"/>
        </w:tabs>
        <w:ind w:left="1440" w:hanging="360"/>
      </w:pPr>
      <w:rPr>
        <w:b w:val="0"/>
        <w:i w:val="0"/>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65943362"/>
    <w:multiLevelType w:val="multilevel"/>
    <w:tmpl w:val="09E4DAA4"/>
    <w:lvl w:ilvl="0">
      <w:start w:val="1"/>
      <w:numFmt w:val="decimal"/>
      <w:lvlText w:val="%1."/>
      <w:lvlJc w:val="left"/>
      <w:pPr>
        <w:tabs>
          <w:tab w:val="num" w:pos="720"/>
        </w:tabs>
        <w:ind w:left="0" w:firstLine="0"/>
      </w:pPr>
      <w:rPr>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267C82"/>
    <w:multiLevelType w:val="multilevel"/>
    <w:tmpl w:val="B7968F8C"/>
    <w:lvl w:ilvl="0">
      <w:start w:val="1"/>
      <w:numFmt w:val="decimal"/>
      <w:lvlText w:val="%1."/>
      <w:lvlJc w:val="left"/>
      <w:pPr>
        <w:tabs>
          <w:tab w:val="num" w:pos="0"/>
        </w:tabs>
        <w:ind w:left="720" w:hanging="360"/>
      </w:pPr>
      <w:rPr>
        <w:b/>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6A8598E"/>
    <w:multiLevelType w:val="multilevel"/>
    <w:tmpl w:val="CCE29ECE"/>
    <w:lvl w:ilvl="0">
      <w:start w:val="1"/>
      <w:numFmt w:val="decimal"/>
      <w:lvlText w:val="%1."/>
      <w:lvlJc w:val="left"/>
      <w:pPr>
        <w:tabs>
          <w:tab w:val="num" w:pos="0"/>
        </w:tabs>
        <w:ind w:left="677" w:hanging="360"/>
      </w:pPr>
      <w:rPr>
        <w:b/>
        <w:bCs w:val="0"/>
      </w:rPr>
    </w:lvl>
    <w:lvl w:ilvl="1">
      <w:start w:val="1"/>
      <w:numFmt w:val="lowerLetter"/>
      <w:lvlText w:val="%2."/>
      <w:lvlJc w:val="left"/>
      <w:pPr>
        <w:tabs>
          <w:tab w:val="num" w:pos="0"/>
        </w:tabs>
        <w:ind w:left="1397" w:hanging="360"/>
      </w:pPr>
    </w:lvl>
    <w:lvl w:ilvl="2">
      <w:start w:val="1"/>
      <w:numFmt w:val="lowerRoman"/>
      <w:lvlText w:val="%3."/>
      <w:lvlJc w:val="right"/>
      <w:pPr>
        <w:tabs>
          <w:tab w:val="num" w:pos="0"/>
        </w:tabs>
        <w:ind w:left="2117" w:hanging="180"/>
      </w:pPr>
    </w:lvl>
    <w:lvl w:ilvl="3">
      <w:start w:val="1"/>
      <w:numFmt w:val="decimal"/>
      <w:lvlText w:val="%4."/>
      <w:lvlJc w:val="left"/>
      <w:pPr>
        <w:tabs>
          <w:tab w:val="num" w:pos="0"/>
        </w:tabs>
        <w:ind w:left="2837" w:hanging="360"/>
      </w:pPr>
    </w:lvl>
    <w:lvl w:ilvl="4">
      <w:start w:val="1"/>
      <w:numFmt w:val="lowerLetter"/>
      <w:lvlText w:val="%5."/>
      <w:lvlJc w:val="left"/>
      <w:pPr>
        <w:tabs>
          <w:tab w:val="num" w:pos="0"/>
        </w:tabs>
        <w:ind w:left="3557" w:hanging="360"/>
      </w:pPr>
    </w:lvl>
    <w:lvl w:ilvl="5">
      <w:start w:val="1"/>
      <w:numFmt w:val="lowerRoman"/>
      <w:lvlText w:val="%6."/>
      <w:lvlJc w:val="right"/>
      <w:pPr>
        <w:tabs>
          <w:tab w:val="num" w:pos="0"/>
        </w:tabs>
        <w:ind w:left="4277" w:hanging="180"/>
      </w:pPr>
    </w:lvl>
    <w:lvl w:ilvl="6">
      <w:start w:val="1"/>
      <w:numFmt w:val="decimal"/>
      <w:lvlText w:val="%7."/>
      <w:lvlJc w:val="left"/>
      <w:pPr>
        <w:tabs>
          <w:tab w:val="num" w:pos="0"/>
        </w:tabs>
        <w:ind w:left="4997" w:hanging="360"/>
      </w:pPr>
    </w:lvl>
    <w:lvl w:ilvl="7">
      <w:start w:val="1"/>
      <w:numFmt w:val="lowerLetter"/>
      <w:lvlText w:val="%8."/>
      <w:lvlJc w:val="left"/>
      <w:pPr>
        <w:tabs>
          <w:tab w:val="num" w:pos="0"/>
        </w:tabs>
        <w:ind w:left="5717" w:hanging="360"/>
      </w:pPr>
    </w:lvl>
    <w:lvl w:ilvl="8">
      <w:start w:val="1"/>
      <w:numFmt w:val="lowerRoman"/>
      <w:lvlText w:val="%9."/>
      <w:lvlJc w:val="right"/>
      <w:pPr>
        <w:tabs>
          <w:tab w:val="num" w:pos="0"/>
        </w:tabs>
        <w:ind w:left="6437" w:hanging="180"/>
      </w:pPr>
    </w:lvl>
  </w:abstractNum>
  <w:abstractNum w:abstractNumId="17" w15:restartNumberingAfterBreak="0">
    <w:nsid w:val="778320BA"/>
    <w:multiLevelType w:val="multilevel"/>
    <w:tmpl w:val="5D0E6A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7FCE4762"/>
    <w:multiLevelType w:val="multilevel"/>
    <w:tmpl w:val="744CE38E"/>
    <w:lvl w:ilvl="0">
      <w:start w:val="1"/>
      <w:numFmt w:val="decimal"/>
      <w:lvlText w:val="%1."/>
      <w:lvlJc w:val="left"/>
      <w:pPr>
        <w:tabs>
          <w:tab w:val="num" w:pos="0"/>
        </w:tabs>
        <w:ind w:left="720" w:hanging="360"/>
      </w:pPr>
      <w:rPr>
        <w:b/>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31687799">
    <w:abstractNumId w:val="14"/>
  </w:num>
  <w:num w:numId="2" w16cid:durableId="1931427607">
    <w:abstractNumId w:val="8"/>
  </w:num>
  <w:num w:numId="3" w16cid:durableId="1815294624">
    <w:abstractNumId w:val="2"/>
  </w:num>
  <w:num w:numId="4" w16cid:durableId="1520702341">
    <w:abstractNumId w:val="15"/>
  </w:num>
  <w:num w:numId="5" w16cid:durableId="1472166409">
    <w:abstractNumId w:val="1"/>
  </w:num>
  <w:num w:numId="6" w16cid:durableId="970745339">
    <w:abstractNumId w:val="5"/>
  </w:num>
  <w:num w:numId="7" w16cid:durableId="1890998264">
    <w:abstractNumId w:val="0"/>
  </w:num>
  <w:num w:numId="8" w16cid:durableId="683483071">
    <w:abstractNumId w:val="11"/>
  </w:num>
  <w:num w:numId="9" w16cid:durableId="794376361">
    <w:abstractNumId w:val="7"/>
  </w:num>
  <w:num w:numId="10" w16cid:durableId="1887446937">
    <w:abstractNumId w:val="10"/>
  </w:num>
  <w:num w:numId="11" w16cid:durableId="1306617331">
    <w:abstractNumId w:val="18"/>
  </w:num>
  <w:num w:numId="12" w16cid:durableId="1304627467">
    <w:abstractNumId w:val="4"/>
  </w:num>
  <w:num w:numId="13" w16cid:durableId="2087846714">
    <w:abstractNumId w:val="3"/>
  </w:num>
  <w:num w:numId="14" w16cid:durableId="214894335">
    <w:abstractNumId w:val="16"/>
  </w:num>
  <w:num w:numId="15" w16cid:durableId="2071686156">
    <w:abstractNumId w:val="6"/>
  </w:num>
  <w:num w:numId="16" w16cid:durableId="1674915410">
    <w:abstractNumId w:val="12"/>
  </w:num>
  <w:num w:numId="17" w16cid:durableId="1148745528">
    <w:abstractNumId w:val="9"/>
  </w:num>
  <w:num w:numId="18" w16cid:durableId="1933053282">
    <w:abstractNumId w:val="13"/>
  </w:num>
  <w:num w:numId="19" w16cid:durableId="2576034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dosław Szczesiak">
    <w15:presenceInfo w15:providerId="Windows Live" w15:userId="cadd77a46ac869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4AC"/>
    <w:rsid w:val="0000270D"/>
    <w:rsid w:val="0002649D"/>
    <w:rsid w:val="000E2DBA"/>
    <w:rsid w:val="00161703"/>
    <w:rsid w:val="00167979"/>
    <w:rsid w:val="001825E0"/>
    <w:rsid w:val="001E0983"/>
    <w:rsid w:val="002A5095"/>
    <w:rsid w:val="00387B51"/>
    <w:rsid w:val="006538E7"/>
    <w:rsid w:val="006D54AC"/>
    <w:rsid w:val="007B6AA8"/>
    <w:rsid w:val="009E5F7E"/>
    <w:rsid w:val="00C1248B"/>
    <w:rsid w:val="00C43856"/>
    <w:rsid w:val="00CE52E6"/>
    <w:rsid w:val="00E030E5"/>
    <w:rsid w:val="00E64B06"/>
    <w:rsid w:val="00F03962"/>
    <w:rsid w:val="00F519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B5BDA"/>
  <w15:docId w15:val="{223783F4-F190-4D81-8C3B-3477D00D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6" w:lineRule="auto"/>
    </w:pPr>
    <w:rPr>
      <w:rFonts w:ascii="Calibri" w:eastAsia="Calibri" w:hAnsi="Calibri" w:cs="Times New Roman"/>
      <w:sz w:val="22"/>
      <w:szCs w:val="22"/>
      <w:lang w:val="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Pr>
      <w:b/>
      <w:bCs/>
    </w:rPr>
  </w:style>
  <w:style w:type="character" w:customStyle="1" w:styleId="WW8Num3z0">
    <w:name w:val="WW8Num3z0"/>
    <w:qFormat/>
    <w:rPr>
      <w:b/>
      <w:bCs/>
    </w:rPr>
  </w:style>
  <w:style w:type="character" w:customStyle="1" w:styleId="WW8Num4z0">
    <w:name w:val="WW8Num4z0"/>
    <w:qFormat/>
  </w:style>
  <w:style w:type="character" w:customStyle="1" w:styleId="WW8Num4z1">
    <w:name w:val="WW8Num4z1"/>
    <w:qFormat/>
    <w:rPr>
      <w:b/>
      <w:bCs/>
      <w:color w:val="000000"/>
    </w:rPr>
  </w:style>
  <w:style w:type="character" w:customStyle="1" w:styleId="WW8Num5z0">
    <w:name w:val="WW8Num5z0"/>
    <w:qFormat/>
    <w:rPr>
      <w:b/>
      <w:bCs/>
    </w:rPr>
  </w:style>
  <w:style w:type="character" w:customStyle="1" w:styleId="WW8Num6z0">
    <w:name w:val="WW8Num6z0"/>
    <w:qFormat/>
    <w:rPr>
      <w:b w:val="0"/>
      <w:i w:val="0"/>
      <w:sz w:val="24"/>
      <w:szCs w:val="24"/>
    </w:rPr>
  </w:style>
  <w:style w:type="character" w:customStyle="1" w:styleId="WW8Num7z0">
    <w:name w:val="WW8Num7z0"/>
    <w:qFormat/>
  </w:style>
  <w:style w:type="character" w:customStyle="1" w:styleId="WW8Num8z0">
    <w:name w:val="WW8Num8z0"/>
    <w:qFormat/>
  </w:style>
  <w:style w:type="character" w:customStyle="1" w:styleId="WW8Num9z0">
    <w:name w:val="WW8Num9z0"/>
    <w:qFormat/>
    <w:rPr>
      <w:b/>
      <w:bCs w:val="0"/>
    </w:rPr>
  </w:style>
  <w:style w:type="character" w:customStyle="1" w:styleId="WW8Num10z0">
    <w:name w:val="WW8Num10z0"/>
    <w:qFormat/>
  </w:style>
  <w:style w:type="character" w:customStyle="1" w:styleId="WW8Num11z0">
    <w:name w:val="WW8Num11z0"/>
    <w:qFormat/>
    <w:rPr>
      <w:b/>
      <w:bCs/>
    </w:rPr>
  </w:style>
  <w:style w:type="character" w:customStyle="1" w:styleId="WW8Num11z1">
    <w:name w:val="WW8Num11z1"/>
    <w:qFormat/>
  </w:style>
  <w:style w:type="character" w:customStyle="1" w:styleId="WW8Num12z0">
    <w:name w:val="WW8Num12z0"/>
    <w:qFormat/>
    <w:rPr>
      <w:b/>
      <w:bCs w:val="0"/>
    </w:rPr>
  </w:style>
  <w:style w:type="character" w:customStyle="1" w:styleId="WW8Num13z0">
    <w:name w:val="WW8Num13z0"/>
    <w:qFormat/>
  </w:style>
  <w:style w:type="character" w:customStyle="1" w:styleId="WW8Num14z0">
    <w:name w:val="WW8Num14z0"/>
    <w:qFormat/>
    <w:rPr>
      <w:b/>
      <w:bCs w:val="0"/>
    </w:rPr>
  </w:style>
  <w:style w:type="character" w:customStyle="1" w:styleId="WW8Num15z1">
    <w:name w:val="WW8Num15z1"/>
    <w:qFormat/>
  </w:style>
  <w:style w:type="character" w:customStyle="1" w:styleId="WW8Num16z0">
    <w:name w:val="WW8Num16z0"/>
    <w:qFormat/>
    <w:rPr>
      <w:rFonts w:ascii="Arial Narrow" w:hAnsi="Arial Narrow" w:cs="Arial Narrow"/>
      <w:b w:val="0"/>
      <w:i w:val="0"/>
      <w:color w:val="000000"/>
      <w:sz w:val="18"/>
      <w:u w:val="none"/>
    </w:rPr>
  </w:style>
  <w:style w:type="character" w:customStyle="1" w:styleId="WW8Num17z0">
    <w:name w:val="WW8Num17z0"/>
    <w:qFormat/>
    <w:rPr>
      <w:b w:val="0"/>
      <w:i w:val="0"/>
      <w:sz w:val="24"/>
      <w:szCs w:val="24"/>
    </w:rPr>
  </w:style>
  <w:style w:type="character" w:customStyle="1" w:styleId="WW8Num20z0">
    <w:name w:val="WW8Num20z0"/>
    <w:qFormat/>
    <w:rPr>
      <w:b/>
      <w:bCs w:val="0"/>
    </w:rPr>
  </w:style>
  <w:style w:type="character" w:customStyle="1" w:styleId="WW8Num22z0">
    <w:name w:val="WW8Num22z0"/>
    <w:qFormat/>
    <w:rPr>
      <w:b w:val="0"/>
      <w:i w:val="0"/>
      <w:color w:val="000000"/>
      <w:sz w:val="20"/>
      <w:u w:val="none"/>
    </w:rPr>
  </w:style>
  <w:style w:type="character" w:customStyle="1" w:styleId="WW8Num23z1">
    <w:name w:val="WW8Num23z1"/>
    <w:qFormat/>
  </w:style>
  <w:style w:type="character" w:customStyle="1" w:styleId="WW8Num24z0">
    <w:name w:val="WW8Num24z0"/>
    <w:qFormat/>
    <w:rPr>
      <w:rFonts w:ascii="Arial Narrow" w:hAnsi="Arial Narrow" w:cs="Arial Narrow"/>
      <w:b w:val="0"/>
      <w:i w:val="0"/>
      <w:color w:val="000000"/>
      <w:sz w:val="18"/>
      <w:u w:val="none"/>
    </w:rPr>
  </w:style>
  <w:style w:type="character" w:customStyle="1" w:styleId="WW8Num26z0">
    <w:name w:val="WW8Num26z0"/>
    <w:qFormat/>
    <w:rPr>
      <w:b/>
      <w:bCs w:val="0"/>
    </w:rPr>
  </w:style>
  <w:style w:type="character" w:customStyle="1" w:styleId="WW8Num27z0">
    <w:name w:val="WW8Num27z0"/>
    <w:qFormat/>
    <w:rPr>
      <w:rFonts w:ascii="Arial Narrow" w:hAnsi="Arial Narrow" w:cs="Arial Narrow"/>
      <w:b w:val="0"/>
      <w:i w:val="0"/>
      <w:color w:val="000000"/>
      <w:sz w:val="18"/>
      <w:u w:val="none"/>
    </w:rPr>
  </w:style>
  <w:style w:type="character" w:customStyle="1" w:styleId="WW8Num28z0">
    <w:name w:val="WW8Num28z0"/>
    <w:qFormat/>
  </w:style>
  <w:style w:type="character" w:customStyle="1" w:styleId="WW8Num29z0">
    <w:name w:val="WW8Num29z0"/>
    <w:qFormat/>
    <w:rPr>
      <w:b/>
      <w:bCs/>
    </w:rPr>
  </w:style>
  <w:style w:type="character" w:customStyle="1" w:styleId="WW8Num30z0">
    <w:name w:val="WW8Num30z0"/>
    <w:qFormat/>
  </w:style>
  <w:style w:type="character" w:customStyle="1" w:styleId="WW8Num31z0">
    <w:name w:val="WW8Num31z0"/>
    <w:qFormat/>
    <w:rPr>
      <w:b/>
      <w:bCs w:val="0"/>
    </w:rPr>
  </w:style>
  <w:style w:type="character" w:customStyle="1" w:styleId="WW8Num32z0">
    <w:name w:val="WW8Num32z0"/>
    <w:qFormat/>
    <w:rPr>
      <w:b/>
      <w:bCs/>
    </w:rPr>
  </w:style>
  <w:style w:type="character" w:customStyle="1" w:styleId="WW8Num32z1">
    <w:name w:val="WW8Num32z1"/>
    <w:qFormat/>
    <w:rPr>
      <w:b/>
      <w:bCs w:val="0"/>
    </w:rPr>
  </w:style>
  <w:style w:type="character" w:customStyle="1" w:styleId="WW8Num34z0">
    <w:name w:val="WW8Num34z0"/>
    <w:qFormat/>
    <w:rPr>
      <w:b/>
      <w:bCs w:val="0"/>
      <w:i w:val="0"/>
      <w:sz w:val="24"/>
      <w:szCs w:val="24"/>
    </w:rPr>
  </w:style>
  <w:style w:type="character" w:customStyle="1" w:styleId="WW8Num34z1">
    <w:name w:val="WW8Num34z1"/>
    <w:qFormat/>
    <w:rPr>
      <w:b w:val="0"/>
      <w:i w:val="0"/>
      <w:sz w:val="24"/>
      <w:szCs w:val="24"/>
    </w:rPr>
  </w:style>
  <w:style w:type="character" w:customStyle="1" w:styleId="WW8Num35z0">
    <w:name w:val="WW8Num35z0"/>
    <w:qFormat/>
  </w:style>
  <w:style w:type="character" w:customStyle="1" w:styleId="WW8Num36z0">
    <w:name w:val="WW8Num36z0"/>
    <w:qFormat/>
    <w:rPr>
      <w:rFonts w:ascii="Arial Narrow" w:hAnsi="Arial Narrow" w:cs="Arial Narrow"/>
      <w:b w:val="0"/>
      <w:i w:val="0"/>
      <w:sz w:val="18"/>
    </w:rPr>
  </w:style>
  <w:style w:type="character" w:customStyle="1" w:styleId="WW8Num37z0">
    <w:name w:val="WW8Num37z0"/>
    <w:qFormat/>
    <w:rPr>
      <w:b/>
      <w:bCs w:val="0"/>
    </w:rPr>
  </w:style>
  <w:style w:type="character" w:customStyle="1" w:styleId="WW8Num38z0">
    <w:name w:val="WW8Num38z0"/>
    <w:qFormat/>
  </w:style>
  <w:style w:type="character" w:customStyle="1" w:styleId="WW8Num40z0">
    <w:name w:val="WW8Num40z0"/>
    <w:qFormat/>
    <w:rPr>
      <w:rFonts w:ascii="Times New Roman" w:eastAsia="Times New Roman" w:hAnsi="Times New Roman" w:cs="Times New Roman"/>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3">
    <w:name w:val="WW8Num40z3"/>
    <w:qFormat/>
    <w:rPr>
      <w:rFonts w:ascii="Symbol" w:hAnsi="Symbol" w:cs="Symbol"/>
    </w:rPr>
  </w:style>
  <w:style w:type="character" w:customStyle="1" w:styleId="WW8Num42z0">
    <w:name w:val="WW8Num42z0"/>
    <w:qFormat/>
  </w:style>
  <w:style w:type="character" w:customStyle="1" w:styleId="WW8Num44z0">
    <w:name w:val="WW8Num44z0"/>
    <w:qFormat/>
    <w:rPr>
      <w:b/>
      <w:bCs w:val="0"/>
      <w:i w:val="0"/>
      <w:sz w:val="24"/>
      <w:szCs w:val="24"/>
    </w:rPr>
  </w:style>
  <w:style w:type="character" w:customStyle="1" w:styleId="WW8Num44z1">
    <w:name w:val="WW8Num44z1"/>
    <w:qFormat/>
    <w:rPr>
      <w:b w:val="0"/>
      <w:i w:val="0"/>
      <w:sz w:val="24"/>
      <w:szCs w:val="24"/>
    </w:rPr>
  </w:style>
  <w:style w:type="character" w:customStyle="1" w:styleId="WW8Num45z0">
    <w:name w:val="WW8Num45z0"/>
    <w:qFormat/>
    <w:rPr>
      <w:b w:val="0"/>
      <w:i w:val="0"/>
      <w:sz w:val="24"/>
      <w:szCs w:val="24"/>
    </w:rPr>
  </w:style>
  <w:style w:type="character" w:customStyle="1" w:styleId="WW8Num47z0">
    <w:name w:val="WW8Num47z0"/>
    <w:qFormat/>
  </w:style>
  <w:style w:type="character" w:customStyle="1" w:styleId="WW8NumSt15z0">
    <w:name w:val="WW8NumSt15z0"/>
    <w:qFormat/>
    <w:rPr>
      <w:b/>
      <w:bCs w:val="0"/>
      <w:i w:val="0"/>
      <w:sz w:val="24"/>
      <w:szCs w:val="24"/>
    </w:rPr>
  </w:style>
  <w:style w:type="character" w:customStyle="1" w:styleId="StopkaZnak">
    <w:name w:val="Stopka Znak"/>
    <w:basedOn w:val="Domylnaczcionkaakapitu"/>
    <w:qFormat/>
  </w:style>
  <w:style w:type="character" w:styleId="Numerstrony">
    <w:name w:val="page number"/>
    <w:basedOn w:val="Domylnaczcionkaakapitu"/>
  </w:style>
  <w:style w:type="character" w:customStyle="1" w:styleId="TekstpodstawowywcityZnak">
    <w:name w:val="Tekst podstawowy wcięty Znak"/>
    <w:qFormat/>
    <w:rPr>
      <w:rFonts w:ascii="Times New Roman" w:eastAsia="Times New Roman" w:hAnsi="Times New Roman" w:cs="Times New Roman"/>
      <w:sz w:val="20"/>
      <w:szCs w:val="20"/>
    </w:rPr>
  </w:style>
  <w:style w:type="character" w:customStyle="1" w:styleId="TekstdymkaZnak">
    <w:name w:val="Tekst dymka Znak"/>
    <w:qFormat/>
    <w:rPr>
      <w:rFonts w:ascii="Segoe UI" w:hAnsi="Segoe UI" w:cs="Segoe UI"/>
      <w:sz w:val="18"/>
      <w:szCs w:val="18"/>
    </w:rPr>
  </w:style>
  <w:style w:type="character" w:styleId="Odwoaniedokomentarza">
    <w:name w:val="annotation reference"/>
    <w:qFormat/>
    <w:rPr>
      <w:sz w:val="16"/>
      <w:szCs w:val="16"/>
    </w:rPr>
  </w:style>
  <w:style w:type="character" w:customStyle="1" w:styleId="TekstkomentarzaZnak">
    <w:name w:val="Tekst komentarza Znak"/>
    <w:qFormat/>
    <w:rPr>
      <w:sz w:val="20"/>
      <w:szCs w:val="20"/>
    </w:rPr>
  </w:style>
  <w:style w:type="character" w:customStyle="1" w:styleId="TematkomentarzaZnak">
    <w:name w:val="Temat komentarza Znak"/>
    <w:qFormat/>
    <w:rPr>
      <w:b/>
      <w:bCs/>
      <w:sz w:val="20"/>
      <w:szCs w:val="20"/>
    </w:rPr>
  </w:style>
  <w:style w:type="character" w:styleId="Hipercze">
    <w:name w:val="Hyperlink"/>
    <w:rPr>
      <w:color w:val="467886"/>
      <w:u w:val="single"/>
    </w:rPr>
  </w:style>
  <w:style w:type="character" w:styleId="Nierozpoznanawzmianka">
    <w:name w:val="Unresolved Mention"/>
    <w:qFormat/>
    <w:rPr>
      <w:color w:val="605E5C"/>
      <w:shd w:val="clear" w:color="auto" w:fill="E1DFDD"/>
    </w:rPr>
  </w:style>
  <w:style w:type="paragraph" w:customStyle="1" w:styleId="Heading">
    <w:name w:val="Heading"/>
    <w:basedOn w:val="Normalny"/>
    <w:next w:val="Tekstpodstawowy"/>
    <w:qFormat/>
    <w:pPr>
      <w:keepNext/>
      <w:spacing w:before="240" w:after="120"/>
    </w:pPr>
    <w:rPr>
      <w:rFonts w:ascii="Liberation Sans" w:eastAsia="Noto Sans CJK SC" w:hAnsi="Liberation Sans" w:cs="Free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FreeSans"/>
    </w:rPr>
  </w:style>
  <w:style w:type="paragraph" w:styleId="Legenda">
    <w:name w:val="caption"/>
    <w:basedOn w:val="Normalny"/>
    <w:qFormat/>
    <w:pPr>
      <w:suppressLineNumbers/>
      <w:spacing w:before="120" w:after="120"/>
    </w:pPr>
    <w:rPr>
      <w:rFonts w:cs="FreeSans"/>
      <w:i/>
      <w:iCs/>
      <w:sz w:val="24"/>
      <w:szCs w:val="24"/>
    </w:rPr>
  </w:style>
  <w:style w:type="paragraph" w:customStyle="1" w:styleId="Index">
    <w:name w:val="Index"/>
    <w:basedOn w:val="Normalny"/>
    <w:qFormat/>
    <w:pPr>
      <w:suppressLineNumbers/>
    </w:pPr>
    <w:rPr>
      <w:rFonts w:cs="FreeSans"/>
    </w:rPr>
  </w:style>
  <w:style w:type="paragraph" w:customStyle="1" w:styleId="HeaderandFooter">
    <w:name w:val="Header and Footer"/>
    <w:basedOn w:val="Normalny"/>
    <w:qFormat/>
    <w:pPr>
      <w:suppressLineNumbers/>
      <w:tabs>
        <w:tab w:val="center" w:pos="4819"/>
        <w:tab w:val="right" w:pos="9638"/>
      </w:tabs>
    </w:pPr>
  </w:style>
  <w:style w:type="paragraph" w:styleId="Stopka">
    <w:name w:val="footer"/>
    <w:basedOn w:val="Normalny"/>
    <w:pPr>
      <w:spacing w:after="0" w:line="240" w:lineRule="auto"/>
    </w:pPr>
  </w:style>
  <w:style w:type="paragraph" w:styleId="Akapitzlist">
    <w:name w:val="List Paragraph"/>
    <w:basedOn w:val="Normalny"/>
    <w:qFormat/>
    <w:pPr>
      <w:ind w:left="720"/>
      <w:contextualSpacing/>
    </w:pPr>
  </w:style>
  <w:style w:type="paragraph" w:customStyle="1" w:styleId="Standard">
    <w:name w:val="Standard"/>
    <w:qFormat/>
    <w:pPr>
      <w:textAlignment w:val="baseline"/>
    </w:pPr>
    <w:rPr>
      <w:rFonts w:ascii="Times New Roman" w:eastAsia="Times New Roman" w:hAnsi="Times New Roman" w:cs="Times New Roman"/>
      <w:kern w:val="2"/>
      <w:sz w:val="20"/>
      <w:szCs w:val="20"/>
      <w:lang w:val="pl-PL" w:bidi="ar-SA"/>
    </w:rPr>
  </w:style>
  <w:style w:type="paragraph" w:customStyle="1" w:styleId="Tekstpodstawowy21">
    <w:name w:val="Tekst podstawowy 21"/>
    <w:basedOn w:val="Normalny"/>
    <w:qFormat/>
    <w:pPr>
      <w:spacing w:after="0" w:line="240" w:lineRule="auto"/>
    </w:pPr>
    <w:rPr>
      <w:rFonts w:ascii="Times New Roman" w:eastAsia="Times New Roman" w:hAnsi="Times New Roman"/>
      <w:sz w:val="32"/>
      <w:szCs w:val="20"/>
    </w:rPr>
  </w:style>
  <w:style w:type="paragraph" w:styleId="Tekstpodstawowywcity">
    <w:name w:val="Body Text Indent"/>
    <w:basedOn w:val="Normalny"/>
    <w:pPr>
      <w:spacing w:after="120" w:line="240" w:lineRule="auto"/>
      <w:ind w:left="283"/>
    </w:pPr>
    <w:rPr>
      <w:rFonts w:ascii="Times New Roman" w:eastAsia="Times New Roman" w:hAnsi="Times New Roman"/>
      <w:sz w:val="20"/>
      <w:szCs w:val="20"/>
    </w:rPr>
  </w:style>
  <w:style w:type="paragraph" w:customStyle="1" w:styleId="Default">
    <w:name w:val="Default"/>
    <w:qFormat/>
    <w:pPr>
      <w:autoSpaceDE w:val="0"/>
    </w:pPr>
    <w:rPr>
      <w:rFonts w:ascii="Times New Roman" w:eastAsia="Times New Roman" w:hAnsi="Times New Roman" w:cs="Times New Roman"/>
      <w:color w:val="000000"/>
      <w:lang w:val="pl-PL" w:bidi="ar-SA"/>
    </w:rPr>
  </w:style>
  <w:style w:type="paragraph" w:styleId="Tekstdymka">
    <w:name w:val="Balloon Text"/>
    <w:basedOn w:val="Normalny"/>
    <w:qFormat/>
    <w:pPr>
      <w:spacing w:after="0" w:line="240" w:lineRule="auto"/>
    </w:pPr>
    <w:rPr>
      <w:rFonts w:ascii="Segoe UI" w:hAnsi="Segoe UI" w:cs="Segoe UI"/>
      <w:sz w:val="18"/>
      <w:szCs w:val="18"/>
    </w:rPr>
  </w:style>
  <w:style w:type="paragraph" w:styleId="Tekstkomentarza">
    <w:name w:val="annotation text"/>
    <w:basedOn w:val="Normalny"/>
    <w:qFormat/>
    <w:pPr>
      <w:spacing w:line="240" w:lineRule="auto"/>
    </w:pPr>
    <w:rPr>
      <w:sz w:val="20"/>
      <w:szCs w:val="20"/>
    </w:rPr>
  </w:style>
  <w:style w:type="paragraph" w:styleId="Tematkomentarza">
    <w:name w:val="annotation subject"/>
    <w:basedOn w:val="Tekstkomentarza"/>
    <w:next w:val="Tekstkomentarza"/>
    <w:qFormat/>
    <w:rPr>
      <w:b/>
      <w:bCs/>
    </w:rPr>
  </w:style>
  <w:style w:type="paragraph" w:styleId="Poprawka">
    <w:name w:val="Revision"/>
    <w:qFormat/>
    <w:rPr>
      <w:rFonts w:ascii="Calibri" w:eastAsia="Calibri" w:hAnsi="Calibri" w:cs="Times New Roman"/>
      <w:sz w:val="22"/>
      <w:szCs w:val="22"/>
      <w:lang w:val="pl-PL" w:bidi="ar-SA"/>
    </w:rPr>
  </w:style>
  <w:style w:type="paragraph" w:customStyle="1" w:styleId="FrameContents">
    <w:name w:val="Frame Contents"/>
    <w:basedOn w:val="Normalny"/>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98F54-2A3A-4120-B47D-14A04C46A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3629</Words>
  <Characters>21777</Characters>
  <Application>Microsoft Office Word</Application>
  <DocSecurity>4</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Mikołaj</dc:creator>
  <cp:lastModifiedBy>Radosław Szczesiak</cp:lastModifiedBy>
  <cp:revision>2</cp:revision>
  <dcterms:created xsi:type="dcterms:W3CDTF">2026-08-18T11:14:00Z</dcterms:created>
  <dcterms:modified xsi:type="dcterms:W3CDTF">2026-08-18T11:14:00Z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2026-07-17T12:17:00Z</dcterms:created>
  <dc:creator>Marcin Badowski</dc:creator>
  <dc:description/>
  <cp:keywords/>
  <dc:language>en-US</dc:language>
  <cp:lastModifiedBy>Radosław Szczesiak</cp:lastModifiedBy>
  <cp:lastPrinted>2025-08-25T08:49:00Z</cp:lastPrinted>
  <dcterms:modified xsi:type="dcterms:W3CDTF">2026-07-20T06:44:00Z</dcterms:modified>
  <cp:revision>4</cp:revision>
  <dc:subject/>
  <dc:title/>
</cp:coreProperties>
</file>